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B2376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96C4CF9" w14:textId="77777777" w:rsidR="00A05DA7" w:rsidRDefault="00A05DA7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D19D8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69569A3" w14:textId="77777777" w:rsidR="00EE567F" w:rsidRPr="00227B61" w:rsidRDefault="00152C82" w:rsidP="00EE567F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2D02562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DB0CC8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2A2F1CC" w14:textId="08B7ABFD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94DCF32" w14:textId="0912732E" w:rsidR="00A05DA7" w:rsidRDefault="00A05DA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D9602A" w14:textId="77777777" w:rsidR="00A05DA7" w:rsidRDefault="00A05DA7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22CCAB" w14:textId="77777777" w:rsidR="00EE567F" w:rsidRDefault="00EE567F" w:rsidP="00EE567F">
      <w:pPr>
        <w:spacing w:after="268"/>
        <w:ind w:right="-20"/>
      </w:pPr>
    </w:p>
    <w:p w14:paraId="22128062" w14:textId="77777777" w:rsidR="00EE567F" w:rsidRDefault="00EE567F" w:rsidP="00EE567F">
      <w:pPr>
        <w:spacing w:after="268"/>
        <w:ind w:right="-20"/>
      </w:pPr>
    </w:p>
    <w:p w14:paraId="3AD3F549" w14:textId="77777777" w:rsidR="00CF1A5A" w:rsidRPr="000E33B9" w:rsidRDefault="00AA4D86" w:rsidP="00A05DA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075C882" w14:textId="77777777" w:rsidR="00CF1A5A" w:rsidRDefault="00CF1A5A" w:rsidP="00A05D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9A1F01" w14:textId="77777777" w:rsidR="00A20556" w:rsidRPr="00ED2D67" w:rsidRDefault="00A20556" w:rsidP="00A05DA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0A46C43" w14:textId="77777777" w:rsidR="00CF1A5A" w:rsidRPr="00A05DA7" w:rsidRDefault="004243BB" w:rsidP="00A05D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05DA7">
        <w:rPr>
          <w:rFonts w:ascii="Times New Roman" w:hAnsi="Times New Roman" w:cs="Times New Roman"/>
          <w:b/>
          <w:sz w:val="28"/>
          <w:szCs w:val="28"/>
          <w:u w:val="single"/>
        </w:rPr>
        <w:t>Управление техническим обслуживанием железнодорожного пути</w:t>
      </w:r>
    </w:p>
    <w:p w14:paraId="12F440A9" w14:textId="77777777" w:rsidR="00CF1A5A" w:rsidRPr="00AA4D86" w:rsidRDefault="00CF1A5A" w:rsidP="00A05D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064DE7A" w14:textId="77777777" w:rsidR="00A05DA7" w:rsidRDefault="00A05DA7" w:rsidP="00A05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6144C6" w14:textId="08C1DDC1" w:rsidR="00CF1A5A" w:rsidRPr="00A05DA7" w:rsidRDefault="00CF1A5A" w:rsidP="00A05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A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B236AB8" w14:textId="77777777" w:rsidR="00A05DA7" w:rsidRDefault="00A05DA7" w:rsidP="00A05D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11982E4F" w14:textId="7416D62D" w:rsidR="00A20556" w:rsidRPr="00A05DA7" w:rsidRDefault="00A20556" w:rsidP="00A05D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05DA7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Строительство железных дорог, мостов и транспортных тоннелей</w:t>
      </w:r>
    </w:p>
    <w:p w14:paraId="13E61048" w14:textId="77777777" w:rsidR="00CF1A5A" w:rsidRPr="000E33B9" w:rsidRDefault="00CF1A5A" w:rsidP="00A05D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ABA31D7" w14:textId="77777777" w:rsidR="00A05DA7" w:rsidRDefault="00A05DA7" w:rsidP="00A05DA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C0B556C" w14:textId="148DB089" w:rsidR="00CF1A5A" w:rsidRPr="00A05DA7" w:rsidRDefault="00CF1A5A" w:rsidP="00A05DA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05DA7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57BAC4C" w14:textId="77777777" w:rsidR="00A05DA7" w:rsidRDefault="00A05DA7" w:rsidP="00A05DA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59D90413" w14:textId="2FF001A4" w:rsidR="00A20556" w:rsidRPr="00A05DA7" w:rsidRDefault="00A20556" w:rsidP="00A05DA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05DA7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0298A499" w14:textId="77777777" w:rsidR="00CF1A5A" w:rsidRPr="000E33B9" w:rsidRDefault="00CF1A5A" w:rsidP="00A05DA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4EF304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71B5A6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F67E6A7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0086836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D92CDC3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3EC8C2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4C8A31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002629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1FC7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2A65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96ACE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7474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9FCD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90F69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502A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7503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0B93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157F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BF2A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C91E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A42A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F409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E68D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782D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6F14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7451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C72BA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5C49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6D4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AD8D0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076D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FDD7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3E28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A456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A84E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D243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8509F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DCBA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DB47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47DA6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93727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9A5A28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68162CF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CB87477" w14:textId="77777777" w:rsidR="00DE0365" w:rsidRDefault="00AC15ED" w:rsidP="00DE0365">
      <w:pPr>
        <w:pStyle w:val="s1"/>
        <w:spacing w:before="0" w:beforeAutospacing="0" w:after="0" w:afterAutospacing="0"/>
        <w:ind w:firstLine="708"/>
        <w:jc w:val="both"/>
      </w:pPr>
      <w:bookmarkStart w:id="0" w:name="_Hlk65245582"/>
      <w:r>
        <w:t xml:space="preserve">Формы промежуточной аттестации: </w:t>
      </w:r>
      <w:r w:rsidR="008427CC">
        <w:t>зачет</w:t>
      </w:r>
      <w:r w:rsidRPr="00AC15ED">
        <w:t xml:space="preserve"> в </w:t>
      </w:r>
      <w:r w:rsidR="005514BD">
        <w:t>9</w:t>
      </w:r>
      <w:r w:rsidR="006F49FF">
        <w:t xml:space="preserve"> семе</w:t>
      </w:r>
      <w:r w:rsidR="00724E11">
        <w:t>стре (для очной формы обучения), на 5 курсе (</w:t>
      </w:r>
      <w:r w:rsidR="00C1778B">
        <w:t>для заочной формы обучения)</w:t>
      </w:r>
    </w:p>
    <w:p w14:paraId="7B58EE31" w14:textId="77777777" w:rsidR="00DE0365" w:rsidRDefault="00DE0365" w:rsidP="00DE0365">
      <w:pPr>
        <w:pStyle w:val="s1"/>
        <w:spacing w:before="0" w:beforeAutospacing="0" w:after="0" w:afterAutospacing="0"/>
        <w:ind w:firstLine="708"/>
        <w:jc w:val="both"/>
      </w:pPr>
    </w:p>
    <w:p w14:paraId="1DB6BC79" w14:textId="77777777" w:rsidR="00DE0365" w:rsidRPr="00AC15ED" w:rsidRDefault="00DE0365" w:rsidP="00DE0365">
      <w:pPr>
        <w:pStyle w:val="s1"/>
        <w:spacing w:before="0" w:beforeAutospacing="0" w:after="0" w:afterAutospacing="0"/>
        <w:ind w:firstLine="708"/>
        <w:jc w:val="both"/>
      </w:pPr>
    </w:p>
    <w:bookmarkEnd w:id="0"/>
    <w:p w14:paraId="06692C60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BD81E1E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105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8"/>
        <w:gridCol w:w="5069"/>
      </w:tblGrid>
      <w:tr w:rsidR="005131AB" w:rsidRPr="0013475A" w14:paraId="3DB71758" w14:textId="77777777" w:rsidTr="003D2156">
        <w:trPr>
          <w:trHeight w:val="493"/>
        </w:trPr>
        <w:tc>
          <w:tcPr>
            <w:tcW w:w="5528" w:type="dxa"/>
          </w:tcPr>
          <w:p w14:paraId="7D08240F" w14:textId="77777777" w:rsidR="005131AB" w:rsidRPr="0013475A" w:rsidRDefault="005131AB" w:rsidP="00A15F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69" w:type="dxa"/>
          </w:tcPr>
          <w:p w14:paraId="3C5C585F" w14:textId="77777777" w:rsidR="005131AB" w:rsidRPr="0013475A" w:rsidRDefault="005131AB" w:rsidP="00A15FF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131AB" w:rsidRPr="00355027" w14:paraId="25EA6BB1" w14:textId="77777777" w:rsidTr="004243BB">
        <w:trPr>
          <w:trHeight w:val="944"/>
        </w:trPr>
        <w:tc>
          <w:tcPr>
            <w:tcW w:w="5528" w:type="dxa"/>
            <w:vAlign w:val="center"/>
          </w:tcPr>
          <w:p w14:paraId="340754D9" w14:textId="77777777" w:rsidR="005131AB" w:rsidRPr="004243BB" w:rsidRDefault="004243BB" w:rsidP="00A15FF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iCs/>
                <w:sz w:val="20"/>
                <w:szCs w:val="20"/>
              </w:rPr>
              <w:t>ПК-4 Способен организовывать и проводить ремонтные работы железнодорожного пути и содержание искусственных сооружений</w:t>
            </w:r>
          </w:p>
        </w:tc>
        <w:tc>
          <w:tcPr>
            <w:tcW w:w="5069" w:type="dxa"/>
          </w:tcPr>
          <w:p w14:paraId="184EE66C" w14:textId="77777777" w:rsidR="005131AB" w:rsidRPr="004243BB" w:rsidRDefault="004243BB" w:rsidP="00A15FF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</w:tbl>
    <w:p w14:paraId="2D323075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979B318" w14:textId="77777777" w:rsidR="00DE0365" w:rsidRDefault="00DE0365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CD8A192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DBB2FA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11F52A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4252"/>
        <w:gridCol w:w="4111"/>
        <w:gridCol w:w="2008"/>
      </w:tblGrid>
      <w:tr w:rsidR="007419C7" w:rsidRPr="009B4FAE" w14:paraId="326E68BF" w14:textId="77777777" w:rsidTr="00DE0365">
        <w:tc>
          <w:tcPr>
            <w:tcW w:w="4252" w:type="dxa"/>
          </w:tcPr>
          <w:p w14:paraId="29B20990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5237892"/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r w:rsidR="007670E8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287B9F" w:rsidRPr="00287B9F">
              <w:rPr>
                <w:rFonts w:ascii="Times New Roman" w:hAnsi="Times New Roman"/>
                <w:sz w:val="20"/>
                <w:szCs w:val="20"/>
              </w:rPr>
              <w:t>индикатора достижения компетенции</w:t>
            </w:r>
          </w:p>
        </w:tc>
        <w:tc>
          <w:tcPr>
            <w:tcW w:w="4111" w:type="dxa"/>
          </w:tcPr>
          <w:p w14:paraId="2E25A4B1" w14:textId="77777777" w:rsidR="007419C7" w:rsidRPr="009B4FAE" w:rsidRDefault="007419C7" w:rsidP="00656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08" w:type="dxa"/>
          </w:tcPr>
          <w:p w14:paraId="752BF54C" w14:textId="77777777" w:rsidR="007419C7" w:rsidRPr="009B4FAE" w:rsidRDefault="007419C7" w:rsidP="00656E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7670E8" w:rsidRPr="009B4FAE" w14:paraId="51412DD7" w14:textId="77777777" w:rsidTr="00DE0365">
        <w:tc>
          <w:tcPr>
            <w:tcW w:w="4252" w:type="dxa"/>
            <w:vMerge w:val="restart"/>
          </w:tcPr>
          <w:p w14:paraId="50B53A7B" w14:textId="77777777" w:rsidR="007670E8" w:rsidRPr="005F7E62" w:rsidRDefault="004243BB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111" w:type="dxa"/>
          </w:tcPr>
          <w:p w14:paraId="53916B61" w14:textId="77777777" w:rsidR="007670E8" w:rsidRPr="004243BB" w:rsidRDefault="007670E8" w:rsidP="00DE0365">
            <w:pPr>
              <w:tabs>
                <w:tab w:val="left" w:pos="2663"/>
              </w:tabs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243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ремонтные работы и  технологические операции по техническому обслуживанию железнодорожного пути</w:t>
            </w:r>
          </w:p>
        </w:tc>
        <w:tc>
          <w:tcPr>
            <w:tcW w:w="2008" w:type="dxa"/>
          </w:tcPr>
          <w:p w14:paraId="0CD15B42" w14:textId="77777777" w:rsidR="007670E8" w:rsidRPr="009B4FAE" w:rsidRDefault="007670E8" w:rsidP="007670E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F458F2">
              <w:rPr>
                <w:rFonts w:ascii="Times New Roman" w:hAnsi="Times New Roman"/>
                <w:sz w:val="20"/>
                <w:szCs w:val="20"/>
              </w:rPr>
              <w:t>1-</w:t>
            </w:r>
            <w:r w:rsidR="00DE0365">
              <w:rPr>
                <w:rFonts w:ascii="Times New Roman" w:hAnsi="Times New Roman"/>
                <w:sz w:val="20"/>
                <w:szCs w:val="20"/>
              </w:rPr>
              <w:t>1</w:t>
            </w:r>
            <w:r w:rsidR="000A281E">
              <w:rPr>
                <w:rFonts w:ascii="Times New Roman" w:hAnsi="Times New Roman"/>
                <w:sz w:val="20"/>
                <w:szCs w:val="20"/>
              </w:rPr>
              <w:t>2</w:t>
            </w:r>
            <w:r w:rsidR="00F458F2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A69F7C" w14:textId="77777777" w:rsidR="007670E8" w:rsidRPr="009B4FAE" w:rsidRDefault="007670E8" w:rsidP="00E165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0E8" w:rsidRPr="009B4FAE" w14:paraId="4192F019" w14:textId="77777777" w:rsidTr="00DE0365">
        <w:tc>
          <w:tcPr>
            <w:tcW w:w="4252" w:type="dxa"/>
            <w:vMerge/>
          </w:tcPr>
          <w:p w14:paraId="4C886A1F" w14:textId="77777777" w:rsidR="007670E8" w:rsidRPr="005F7E62" w:rsidRDefault="007670E8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285BF903" w14:textId="77777777" w:rsidR="007670E8" w:rsidRPr="004243BB" w:rsidRDefault="007670E8" w:rsidP="004243B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4243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анализ качества ремонтных работ и выполняемых технологических операций по обслуживанию железнодорожного пути</w:t>
            </w:r>
          </w:p>
        </w:tc>
        <w:tc>
          <w:tcPr>
            <w:tcW w:w="2008" w:type="dxa"/>
          </w:tcPr>
          <w:p w14:paraId="6B6CA215" w14:textId="77777777" w:rsidR="00461733" w:rsidRPr="009B4FAE" w:rsidRDefault="00B76440" w:rsidP="004C62C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Кейс задание </w:t>
            </w:r>
            <w:r w:rsidR="005E25E7">
              <w:rPr>
                <w:rFonts w:ascii="Times New Roman" w:hAnsi="Times New Roman"/>
                <w:sz w:val="20"/>
                <w:szCs w:val="20"/>
              </w:rPr>
              <w:t>(1-3</w:t>
            </w:r>
            <w:r w:rsidR="00807FD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70E8" w:rsidRPr="009B4FAE" w14:paraId="20DA0E16" w14:textId="77777777" w:rsidTr="00DE0365">
        <w:tc>
          <w:tcPr>
            <w:tcW w:w="4252" w:type="dxa"/>
            <w:vMerge/>
          </w:tcPr>
          <w:p w14:paraId="3D11BB49" w14:textId="77777777" w:rsidR="007670E8" w:rsidRPr="005F7E62" w:rsidRDefault="007670E8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6C4AAEF1" w14:textId="77777777" w:rsidR="007670E8" w:rsidRPr="004243BB" w:rsidRDefault="007670E8" w:rsidP="004243B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4243B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243BB"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2008" w:type="dxa"/>
          </w:tcPr>
          <w:p w14:paraId="08264213" w14:textId="77777777" w:rsidR="00944CBF" w:rsidRDefault="005E25E7" w:rsidP="00944C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6440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7644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B76440">
              <w:rPr>
                <w:rFonts w:ascii="Times New Roman" w:hAnsi="Times New Roman"/>
                <w:sz w:val="20"/>
                <w:szCs w:val="20"/>
              </w:rPr>
              <w:t>3</w:t>
            </w:r>
            <w:r w:rsidR="00944CBF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EC18362" w14:textId="77777777" w:rsidR="007670E8" w:rsidRPr="009B4FAE" w:rsidRDefault="007670E8" w:rsidP="00944CB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2"/>
    </w:tbl>
    <w:p w14:paraId="685B206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677CCFD" w14:textId="77777777" w:rsidR="00A05DA7" w:rsidRPr="00A05DA7" w:rsidRDefault="00A05DA7" w:rsidP="00A05D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_Hlk237960170"/>
      <w:r w:rsidRPr="00A05DA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CFFB14B" w14:textId="77777777" w:rsidR="00A05DA7" w:rsidRPr="00A05DA7" w:rsidRDefault="00A05DA7" w:rsidP="00A05D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5DA7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1E8CC44B" w14:textId="77777777" w:rsidR="00A05DA7" w:rsidRDefault="00A05DA7" w:rsidP="00A05D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5DA7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3"/>
    </w:p>
    <w:bookmarkEnd w:id="1"/>
    <w:p w14:paraId="6B0EF18A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7551D71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573784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47F9970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D239360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8D9ADA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1E8C3F5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51AC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819"/>
      </w:tblGrid>
      <w:tr w:rsidR="00FB6084" w:rsidRPr="006459F1" w14:paraId="36D1932E" w14:textId="77777777" w:rsidTr="00B80BBF">
        <w:tc>
          <w:tcPr>
            <w:tcW w:w="5778" w:type="dxa"/>
          </w:tcPr>
          <w:p w14:paraId="59B23604" w14:textId="77777777" w:rsidR="00FB6084" w:rsidRPr="00B22953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953"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="00DE0365" w:rsidRPr="00B22953">
              <w:rPr>
                <w:rFonts w:ascii="Times New Roman" w:hAnsi="Times New Roman"/>
                <w:sz w:val="20"/>
                <w:szCs w:val="20"/>
              </w:rPr>
              <w:t xml:space="preserve"> индикатора достижения компетенции</w:t>
            </w:r>
          </w:p>
        </w:tc>
        <w:tc>
          <w:tcPr>
            <w:tcW w:w="4819" w:type="dxa"/>
          </w:tcPr>
          <w:p w14:paraId="24CF1126" w14:textId="77777777" w:rsidR="00FB6084" w:rsidRPr="00B22953" w:rsidRDefault="00FB6084" w:rsidP="00656EE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22953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3B791971" w14:textId="77777777" w:rsidTr="00B80BBF">
        <w:tc>
          <w:tcPr>
            <w:tcW w:w="5778" w:type="dxa"/>
          </w:tcPr>
          <w:p w14:paraId="21082447" w14:textId="77777777" w:rsidR="00935ED2" w:rsidRPr="00B22953" w:rsidRDefault="004243BB" w:rsidP="00656EE5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19" w:type="dxa"/>
          </w:tcPr>
          <w:p w14:paraId="50648618" w14:textId="77777777" w:rsidR="00935ED2" w:rsidRPr="00B22953" w:rsidRDefault="004243BB" w:rsidP="004243B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4243B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4243B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243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ремонтные работы и технологические операции по техническому обслуживанию железнодорожного пути</w:t>
            </w:r>
          </w:p>
        </w:tc>
      </w:tr>
      <w:tr w:rsidR="00935ED2" w:rsidRPr="00B24C1F" w14:paraId="32A65458" w14:textId="77777777" w:rsidTr="00B80BBF">
        <w:trPr>
          <w:trHeight w:val="742"/>
        </w:trPr>
        <w:tc>
          <w:tcPr>
            <w:tcW w:w="10597" w:type="dxa"/>
            <w:gridSpan w:val="2"/>
          </w:tcPr>
          <w:p w14:paraId="2FD1CBE9" w14:textId="77777777" w:rsidR="00171878" w:rsidRDefault="00171878" w:rsidP="001776A8">
            <w:pPr>
              <w:pStyle w:val="7"/>
              <w:shd w:val="clear" w:color="auto" w:fill="auto"/>
              <w:tabs>
                <w:tab w:val="left" w:pos="447"/>
              </w:tabs>
              <w:spacing w:before="0" w:after="0" w:line="245" w:lineRule="exact"/>
              <w:ind w:right="60" w:firstLine="0"/>
              <w:jc w:val="both"/>
              <w:rPr>
                <w:bCs/>
                <w:i/>
                <w:iCs/>
                <w:sz w:val="20"/>
                <w:szCs w:val="20"/>
              </w:rPr>
            </w:pPr>
            <w:r w:rsidRPr="00051AC9">
              <w:rPr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E88648A" w14:textId="77777777" w:rsidR="003C391F" w:rsidRDefault="003C391F" w:rsidP="001776A8">
            <w:pPr>
              <w:pStyle w:val="7"/>
              <w:shd w:val="clear" w:color="auto" w:fill="auto"/>
              <w:tabs>
                <w:tab w:val="left" w:pos="447"/>
              </w:tabs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185D321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1) Какой документ регулирует управление путевых хозяйством на Российских железных дорогах?</w:t>
            </w:r>
          </w:p>
          <w:p w14:paraId="36018064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1. Инструкция по устройству, укладке, содержанию и ремонту бесстыкового пути;</w:t>
            </w:r>
          </w:p>
          <w:p w14:paraId="72A74947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2. Положение о системе ведения путевого хозяйства ОАО «РЖД»;</w:t>
            </w:r>
          </w:p>
          <w:p w14:paraId="16B3178A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3. Технические условия на работы по реконструкции (модернизации) и ремонту железнодорожного пути;</w:t>
            </w:r>
          </w:p>
          <w:p w14:paraId="6F9ACE97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Инструкция по текущему содержанию железнодорожного пути.</w:t>
            </w:r>
          </w:p>
          <w:p w14:paraId="20F45F4F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F91544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2) На основании каких двух основных критериев строится классификация железнодорожных линий на Российских железных дорогах?</w:t>
            </w:r>
          </w:p>
          <w:p w14:paraId="43B1BB0D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1. грузонапряженность и пропущенный тоннаж;</w:t>
            </w:r>
          </w:p>
          <w:p w14:paraId="1461CA67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2. скорость движения поездов и пропущенный тоннаж;</w:t>
            </w:r>
          </w:p>
          <w:p w14:paraId="069E7B62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3. скорость движения поездов и грузонапряженность;</w:t>
            </w:r>
          </w:p>
          <w:p w14:paraId="08F0074B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пропущенный тоннаж и количества неисправностей.</w:t>
            </w:r>
          </w:p>
          <w:p w14:paraId="7B546D8F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FBF252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3) Сколько классов путей на Российских железных дорогах?</w:t>
            </w:r>
          </w:p>
          <w:p w14:paraId="0C8C18DF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1. 5 классов;</w:t>
            </w:r>
          </w:p>
          <w:p w14:paraId="75A2D7D5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2. 10 классов;</w:t>
            </w:r>
          </w:p>
          <w:p w14:paraId="033F08C2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3. 4 класса;</w:t>
            </w:r>
          </w:p>
          <w:p w14:paraId="243FB00D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7 классов.</w:t>
            </w:r>
          </w:p>
          <w:p w14:paraId="3A51B7B2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00F164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4) Для чего предназначен средний ремонт пути?</w:t>
            </w:r>
          </w:p>
          <w:p w14:paraId="7B397F56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для сплошной выправки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просадок пути;</w:t>
            </w:r>
          </w:p>
          <w:p w14:paraId="67D709BD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для восстановления дренирующих и прочностных свойств балластной призмы и обеспечения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подрельсового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основания;</w:t>
            </w:r>
          </w:p>
          <w:p w14:paraId="3F9D8F79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для повышения межремонтного срока между реконструкцией железнодорожного пути, капитальными ремонтами на новых и </w:t>
            </w:r>
            <w:proofErr w:type="spellStart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материалах;</w:t>
            </w:r>
          </w:p>
          <w:p w14:paraId="1A95D972" w14:textId="77777777" w:rsidR="003C391F" w:rsidRPr="003C391F" w:rsidRDefault="003C391F" w:rsidP="003C391F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391F">
              <w:rPr>
                <w:rFonts w:ascii="Times New Roman" w:eastAsia="Times New Roman" w:hAnsi="Times New Roman" w:cs="Times New Roman"/>
                <w:sz w:val="24"/>
                <w:szCs w:val="24"/>
              </w:rPr>
              <w:t>4. для увеличения пропускной и провозной способности, повышения нагрузки на ось и перевода пути в 1 и 2 класс.</w:t>
            </w:r>
          </w:p>
          <w:p w14:paraId="01C39EA5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5) Каким основным критерием выбора участков пути является назначение планово-предупредительного ремонта?</w:t>
            </w:r>
          </w:p>
          <w:p w14:paraId="48A9C435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1. количество отступлений </w:t>
            </w:r>
            <w:r w:rsidRPr="003C391F">
              <w:rPr>
                <w:sz w:val="24"/>
                <w:szCs w:val="24"/>
                <w:lang w:val="en-US"/>
              </w:rPr>
              <w:t>II</w:t>
            </w:r>
            <w:r w:rsidRPr="003C391F">
              <w:rPr>
                <w:sz w:val="24"/>
                <w:szCs w:val="24"/>
              </w:rPr>
              <w:t xml:space="preserve"> степени и пропущенный тоннаж в зависимости от класса пути;</w:t>
            </w:r>
          </w:p>
          <w:p w14:paraId="33D8FBC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загрязненность щебня и количество шпал с выплесками в зависимости от класса пути;</w:t>
            </w:r>
          </w:p>
          <w:p w14:paraId="2640AA1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3. количество отступлений </w:t>
            </w:r>
            <w:r w:rsidRPr="003C391F">
              <w:rPr>
                <w:sz w:val="24"/>
                <w:szCs w:val="24"/>
                <w:lang w:val="en-US"/>
              </w:rPr>
              <w:t>II</w:t>
            </w:r>
            <w:r w:rsidRPr="003C391F">
              <w:rPr>
                <w:sz w:val="24"/>
                <w:szCs w:val="24"/>
              </w:rPr>
              <w:t xml:space="preserve"> степени и загрязненность щебня в зависимости от класса пути;</w:t>
            </w:r>
          </w:p>
          <w:p w14:paraId="19C9D3D4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4. пропущенный тоннаж и одиночный выход рельсов в зависимости от класса пути.</w:t>
            </w:r>
          </w:p>
          <w:p w14:paraId="6ED02A94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42FE634E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6) Для чего предназначено шлифование рельсов?</w:t>
            </w:r>
          </w:p>
          <w:p w14:paraId="343484C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lastRenderedPageBreak/>
              <w:t>1. для недопущения или отдаления периода образования в головке рельсов дефектов контактно-усталостного характера, формирование и поддержание заданного профиля рельсов, соответствующего реальным условиям эксплуатации, устранение волнообразного износа и других поверхностных дефектов с целью уменьшения вибрационных воздействий подвижного состава на путь и обеспечения его стабильного состояния;</w:t>
            </w:r>
          </w:p>
          <w:p w14:paraId="5DD666CF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для снижения образования напряжений в рельсовых плетях;</w:t>
            </w:r>
          </w:p>
          <w:p w14:paraId="05330CF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3. для уменьшения появления просадок в пути;</w:t>
            </w:r>
          </w:p>
          <w:p w14:paraId="1284F33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4. для сплошной выправки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просадок пути.</w:t>
            </w:r>
          </w:p>
          <w:p w14:paraId="1173412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0D97232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7) На что направлена реконструкция (модернизация) железнодорожного пути?</w:t>
            </w:r>
          </w:p>
          <w:p w14:paraId="7A2D3D0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1. на замену рельсошпальной решетки на более мощную или менее изношенную на путях 3-5 классов (стрелочных переводов на путях 4 и 5 классов), смонтированную из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рельсов, новых и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шпал и скреплений;</w:t>
            </w:r>
          </w:p>
          <w:p w14:paraId="348C1568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на повышение прочности, несущей способности, стабильности, долговечности и других показателей надежности как железнодорожного пути в целом, так и его составных элементов, обеспечивающих продление жизненного цикла, сокращение трудоемкости и стоимости технического обслуживания пути и получение экономического эффекта при его эксплуатации;</w:t>
            </w:r>
          </w:p>
          <w:p w14:paraId="7D1E1004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3. на восстановление дренирующих и прочностных свойств балластной призмы и обеспечение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подрельсового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основания;</w:t>
            </w:r>
          </w:p>
          <w:p w14:paraId="05597679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4. на сплошную выправку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просадки пути.</w:t>
            </w:r>
          </w:p>
          <w:p w14:paraId="5422ADBD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517004D3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8) Какие работы не входят в состав основных при проведении капитального ремонта на новых материалах?</w:t>
            </w:r>
          </w:p>
          <w:p w14:paraId="5175F25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1. замена рельсошпальной решетки на новую решетку, в том числе с элементами более высокого технического уровня (железобетонные шпалы, упругие скрепления и др.);</w:t>
            </w:r>
          </w:p>
          <w:p w14:paraId="34DEA55C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очистка щебеночной призмы на глубину в соответствии с проектом, но не ниже 40 см под подошвой шпал на путях с железобетонными шпалами и 35 см – на деревянных шпалах, с устройствами (при необходимости) разделительного покрытия между очищенным щебнем и поверхностью среза основной площадки земляного полотна;</w:t>
            </w:r>
          </w:p>
          <w:p w14:paraId="5C7A8546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3. уширение основной площадки и </w:t>
            </w:r>
            <w:proofErr w:type="spellStart"/>
            <w:r w:rsidRPr="003C391F">
              <w:rPr>
                <w:sz w:val="24"/>
                <w:szCs w:val="24"/>
              </w:rPr>
              <w:t>уположение</w:t>
            </w:r>
            <w:proofErr w:type="spellEnd"/>
            <w:r w:rsidRPr="003C391F">
              <w:rPr>
                <w:sz w:val="24"/>
                <w:szCs w:val="24"/>
              </w:rPr>
              <w:t xml:space="preserve"> откосов насыпей для приведения их к нормам действующих технических условий;</w:t>
            </w:r>
          </w:p>
          <w:p w14:paraId="6357B9E0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4. выправка, подбивка и стабилизация пути с постановкой на проектные отметки в профиле.</w:t>
            </w:r>
          </w:p>
          <w:p w14:paraId="3782B259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2C00D05B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9) На путях какого класса проводят капитальный ремонт пути на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материалах?</w:t>
            </w:r>
          </w:p>
          <w:p w14:paraId="36460C99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1. на путях 3-5 классов;</w:t>
            </w:r>
          </w:p>
          <w:p w14:paraId="385E25BF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2. на путях 1 и 2 классов;</w:t>
            </w:r>
          </w:p>
          <w:p w14:paraId="0EDAD3E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3. на путях 5 класса;</w:t>
            </w:r>
          </w:p>
          <w:p w14:paraId="7BFFEB47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4. на путях 3 и 4 классов.</w:t>
            </w:r>
          </w:p>
          <w:p w14:paraId="23F202FF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  <w:p w14:paraId="1669C263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10) Для чего предназначен планово-предупредительный ремонт пути?</w:t>
            </w:r>
          </w:p>
          <w:p w14:paraId="725309F5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1. он предназначен для сплошной выправки пути и расположенных на них стрелочных переводов с подбивкой шпал с целью восстановления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подшпального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 и уменьшения степени неравномерности отступлений в положении рельсовых нитей по уровню и в плане, а также просадок пути;</w:t>
            </w:r>
          </w:p>
          <w:p w14:paraId="76B1EC78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2. он предназначен для восстановления дренирующих и прочностных свойств балластной призмы и обеспечения </w:t>
            </w:r>
            <w:proofErr w:type="spellStart"/>
            <w:r w:rsidRPr="003C391F">
              <w:rPr>
                <w:sz w:val="24"/>
                <w:szCs w:val="24"/>
              </w:rPr>
              <w:t>равноупругости</w:t>
            </w:r>
            <w:proofErr w:type="spellEnd"/>
            <w:r w:rsidRPr="003C391F">
              <w:rPr>
                <w:sz w:val="24"/>
                <w:szCs w:val="24"/>
              </w:rPr>
              <w:t xml:space="preserve"> </w:t>
            </w:r>
            <w:proofErr w:type="spellStart"/>
            <w:r w:rsidRPr="003C391F">
              <w:rPr>
                <w:sz w:val="24"/>
                <w:szCs w:val="24"/>
              </w:rPr>
              <w:t>подрельсового</w:t>
            </w:r>
            <w:proofErr w:type="spellEnd"/>
            <w:r w:rsidRPr="003C391F">
              <w:rPr>
                <w:sz w:val="24"/>
                <w:szCs w:val="24"/>
              </w:rPr>
              <w:t xml:space="preserve"> основания;</w:t>
            </w:r>
          </w:p>
          <w:p w14:paraId="22C9AA29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>3. он предназначен для замены дефектных рельсов и дефектных участков рельсовой плети;</w:t>
            </w:r>
          </w:p>
          <w:p w14:paraId="2D91B665" w14:textId="77777777" w:rsidR="003C391F" w:rsidRPr="003C391F" w:rsidRDefault="003C391F" w:rsidP="003C391F">
            <w:pPr>
              <w:pStyle w:val="7"/>
              <w:tabs>
                <w:tab w:val="left" w:pos="447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3C391F">
              <w:rPr>
                <w:sz w:val="24"/>
                <w:szCs w:val="24"/>
              </w:rPr>
              <w:t xml:space="preserve">4. он предназначен для замены рельсошпальной решетки на более мощную или менее изношенную на путях 3-5 классов (стрелочных переводов на путях 4 и 5 классов), смонтированную из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рельсов, новых и </w:t>
            </w:r>
            <w:proofErr w:type="spellStart"/>
            <w:r w:rsidRPr="003C391F">
              <w:rPr>
                <w:sz w:val="24"/>
                <w:szCs w:val="24"/>
              </w:rPr>
              <w:t>старогодных</w:t>
            </w:r>
            <w:proofErr w:type="spellEnd"/>
            <w:r w:rsidRPr="003C391F">
              <w:rPr>
                <w:sz w:val="24"/>
                <w:szCs w:val="24"/>
              </w:rPr>
              <w:t xml:space="preserve"> шпал и скреплений.</w:t>
            </w:r>
          </w:p>
          <w:p w14:paraId="4A0F0FD1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11) Какая работа по текущему содержанию пути не входит в состав плановых работ?</w:t>
            </w:r>
          </w:p>
          <w:p w14:paraId="3EDE9792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1. разрядка температурных напряжений в рельсовых плетях бесстыкового пути;</w:t>
            </w:r>
          </w:p>
          <w:p w14:paraId="7C69A349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2. удаление растительности;</w:t>
            </w:r>
          </w:p>
          <w:p w14:paraId="7BAA3342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3. работы по выправке, подбивке и рихтовке пути в локальных местах;</w:t>
            </w:r>
          </w:p>
          <w:p w14:paraId="4B7D620A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4. планово-предупредительный ремонт.</w:t>
            </w:r>
          </w:p>
          <w:p w14:paraId="2426E53D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51334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12) Основное подразделение дирекции инфраструктуры (железной дороги) по содержанию пути является?</w:t>
            </w:r>
          </w:p>
          <w:p w14:paraId="262E74A7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1. эксплуатационный участок;</w:t>
            </w:r>
          </w:p>
          <w:p w14:paraId="5F3DFE70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2. околоток;</w:t>
            </w:r>
          </w:p>
          <w:p w14:paraId="68570260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3. участок длиной не более 40 км;</w:t>
            </w:r>
          </w:p>
          <w:p w14:paraId="6D030818" w14:textId="77777777" w:rsidR="000A281E" w:rsidRPr="000A281E" w:rsidRDefault="000A281E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81E">
              <w:rPr>
                <w:rFonts w:ascii="Times New Roman" w:hAnsi="Times New Roman" w:cs="Times New Roman"/>
                <w:sz w:val="24"/>
                <w:szCs w:val="24"/>
              </w:rPr>
              <w:t>4. дистанция пути (ПЧ).</w:t>
            </w:r>
          </w:p>
          <w:p w14:paraId="285A7E27" w14:textId="77777777" w:rsidR="00171878" w:rsidRPr="003C2B15" w:rsidRDefault="00171878" w:rsidP="000A28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FE73F5" w14:textId="77777777" w:rsidR="00EF19B2" w:rsidRDefault="00EF19B2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9B35C7E" w14:textId="77777777" w:rsidR="00EF19B2" w:rsidRDefault="00EF19B2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0F0031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2B4A2B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6D21F6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50DC5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4820"/>
      </w:tblGrid>
      <w:tr w:rsidR="002103AC" w:rsidRPr="006459F1" w14:paraId="67F785DC" w14:textId="77777777" w:rsidTr="0047524F">
        <w:tc>
          <w:tcPr>
            <w:tcW w:w="5778" w:type="dxa"/>
          </w:tcPr>
          <w:p w14:paraId="760B16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27B1C4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9030A" w:rsidRPr="006459F1" w14:paraId="60492631" w14:textId="77777777" w:rsidTr="0047524F">
        <w:tc>
          <w:tcPr>
            <w:tcW w:w="5778" w:type="dxa"/>
          </w:tcPr>
          <w:p w14:paraId="1DD7351F" w14:textId="77777777" w:rsidR="0069030A" w:rsidRPr="005F7E62" w:rsidRDefault="000A281E" w:rsidP="0069030A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A281E">
              <w:rPr>
                <w:rFonts w:ascii="Times New Roman" w:hAnsi="Times New Roman" w:cs="Times New Roman"/>
                <w:iCs/>
                <w:sz w:val="20"/>
                <w:szCs w:val="20"/>
              </w:rPr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20" w:type="dxa"/>
          </w:tcPr>
          <w:p w14:paraId="641DA4D3" w14:textId="77777777" w:rsidR="0069030A" w:rsidRPr="002103AC" w:rsidRDefault="000A281E" w:rsidP="006903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A28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проводить анализ качества ремонтных работ и выполняемых технологических операций по обслуживанию железнодорожного пути</w:t>
            </w:r>
          </w:p>
        </w:tc>
      </w:tr>
      <w:tr w:rsidR="0069030A" w:rsidRPr="006459F1" w14:paraId="1432A500" w14:textId="77777777" w:rsidTr="0047524F">
        <w:tc>
          <w:tcPr>
            <w:tcW w:w="10598" w:type="dxa"/>
            <w:gridSpan w:val="2"/>
          </w:tcPr>
          <w:p w14:paraId="714B0315" w14:textId="77777777" w:rsidR="0069030A" w:rsidRPr="00D54958" w:rsidRDefault="0069030A" w:rsidP="005E25E7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65C2424D" w14:textId="77777777" w:rsidR="000A281E" w:rsidRDefault="000A281E" w:rsidP="005E25E7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8765F9C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Кейс-задание 1</w:t>
            </w:r>
          </w:p>
          <w:p w14:paraId="203EC322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На каких кривых участках пути требует проведение работ, связанных с приведением величины непогашенного ускорения к нормативному значению 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[</w:t>
            </w:r>
            <w:proofErr w:type="spellStart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нп</w:t>
            </w:r>
            <w:proofErr w:type="spellEnd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 xml:space="preserve">] = 0.7 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м/с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22D0B290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B5F1588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noProof/>
                <w:sz w:val="24"/>
                <w:szCs w:val="24"/>
              </w:rPr>
              <w:drawing>
                <wp:inline distT="0" distB="0" distL="0" distR="0" wp14:anchorId="2255DFBE" wp14:editId="537548E6">
                  <wp:extent cx="5943600" cy="31623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3162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C9C65E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Кейс-задание 2</w:t>
            </w:r>
          </w:p>
          <w:p w14:paraId="5CCBD452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Определить кривые участки пути, где наблюдается несоответствие установленной скорости и требуется проведение работ.</w:t>
            </w:r>
          </w:p>
          <w:p w14:paraId="129D3545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055"/>
              <w:gridCol w:w="1439"/>
              <w:gridCol w:w="2530"/>
              <w:gridCol w:w="2552"/>
            </w:tblGrid>
            <w:tr w:rsidR="000A281E" w:rsidRPr="000A281E" w14:paraId="4B157207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341145A0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№ кривой</w:t>
                  </w:r>
                </w:p>
              </w:tc>
              <w:tc>
                <w:tcPr>
                  <w:tcW w:w="1439" w:type="dxa"/>
                </w:tcPr>
                <w:p w14:paraId="15A8CF63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Радиус, м</w:t>
                  </w:r>
                </w:p>
              </w:tc>
              <w:tc>
                <w:tcPr>
                  <w:tcW w:w="2530" w:type="dxa"/>
                </w:tcPr>
                <w:p w14:paraId="0828CEA7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 xml:space="preserve">Установленная или реализуемая скорость движения поездов по приказу 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en-US"/>
                    </w:rPr>
                    <w:t>V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vertAlign w:val="subscript"/>
                    </w:rPr>
                    <w:t>уст.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, км/ч</w:t>
                  </w:r>
                </w:p>
              </w:tc>
              <w:tc>
                <w:tcPr>
                  <w:tcW w:w="2552" w:type="dxa"/>
                </w:tcPr>
                <w:p w14:paraId="208C8D4C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 xml:space="preserve">Максимально допускаемая скорость движения поездов в кривых 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lang w:val="en-US"/>
                    </w:rPr>
                    <w:t>V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  <w:vertAlign w:val="subscript"/>
                      <w:lang w:val="en-US"/>
                    </w:rPr>
                    <w:t>max</w:t>
                  </w: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, км/ч</w:t>
                  </w:r>
                </w:p>
              </w:tc>
            </w:tr>
            <w:tr w:rsidR="000A281E" w:rsidRPr="000A281E" w14:paraId="28CFA5FE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10C45315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39" w:type="dxa"/>
                </w:tcPr>
                <w:p w14:paraId="56B40C9E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30" w:type="dxa"/>
                </w:tcPr>
                <w:p w14:paraId="5454E7E2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52" w:type="dxa"/>
                </w:tcPr>
                <w:p w14:paraId="5850A4D0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0A281E" w:rsidRPr="000A281E" w14:paraId="085285A5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411FC05D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lastRenderedPageBreak/>
                    <w:t>3 п</w:t>
                  </w:r>
                </w:p>
              </w:tc>
              <w:tc>
                <w:tcPr>
                  <w:tcW w:w="1439" w:type="dxa"/>
                </w:tcPr>
                <w:p w14:paraId="7A238760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597</w:t>
                  </w:r>
                </w:p>
              </w:tc>
              <w:tc>
                <w:tcPr>
                  <w:tcW w:w="2530" w:type="dxa"/>
                </w:tcPr>
                <w:p w14:paraId="400D54AD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5A7652C7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99</w:t>
                  </w:r>
                </w:p>
              </w:tc>
            </w:tr>
            <w:tr w:rsidR="000A281E" w:rsidRPr="000A281E" w14:paraId="1840641E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60DDCD40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4 л</w:t>
                  </w:r>
                </w:p>
              </w:tc>
              <w:tc>
                <w:tcPr>
                  <w:tcW w:w="1439" w:type="dxa"/>
                </w:tcPr>
                <w:p w14:paraId="381806F0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602</w:t>
                  </w:r>
                </w:p>
              </w:tc>
              <w:tc>
                <w:tcPr>
                  <w:tcW w:w="2530" w:type="dxa"/>
                </w:tcPr>
                <w:p w14:paraId="0CCEF43E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7A7C93D6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96</w:t>
                  </w:r>
                </w:p>
              </w:tc>
            </w:tr>
            <w:tr w:rsidR="000A281E" w:rsidRPr="000A281E" w14:paraId="37EDD46C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794D919C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 п</w:t>
                  </w:r>
                </w:p>
              </w:tc>
              <w:tc>
                <w:tcPr>
                  <w:tcW w:w="1439" w:type="dxa"/>
                </w:tcPr>
                <w:p w14:paraId="2FD80F26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680</w:t>
                  </w:r>
                </w:p>
              </w:tc>
              <w:tc>
                <w:tcPr>
                  <w:tcW w:w="2530" w:type="dxa"/>
                </w:tcPr>
                <w:p w14:paraId="0EC9F9DA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7582D9E3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99</w:t>
                  </w:r>
                </w:p>
              </w:tc>
            </w:tr>
            <w:tr w:rsidR="000A281E" w:rsidRPr="000A281E" w14:paraId="684F781A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39FB0FEC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 п</w:t>
                  </w:r>
                </w:p>
              </w:tc>
              <w:tc>
                <w:tcPr>
                  <w:tcW w:w="1439" w:type="dxa"/>
                </w:tcPr>
                <w:p w14:paraId="6F9E9EA8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2530" w:type="dxa"/>
                </w:tcPr>
                <w:p w14:paraId="33398FA3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42483CC0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101</w:t>
                  </w:r>
                </w:p>
              </w:tc>
            </w:tr>
            <w:tr w:rsidR="000A281E" w:rsidRPr="000A281E" w14:paraId="743D192C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4BBF5BEE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7 п</w:t>
                  </w:r>
                </w:p>
              </w:tc>
              <w:tc>
                <w:tcPr>
                  <w:tcW w:w="1439" w:type="dxa"/>
                </w:tcPr>
                <w:p w14:paraId="0736952D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611</w:t>
                  </w:r>
                </w:p>
              </w:tc>
              <w:tc>
                <w:tcPr>
                  <w:tcW w:w="2530" w:type="dxa"/>
                </w:tcPr>
                <w:p w14:paraId="54059F69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76C16498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98</w:t>
                  </w:r>
                </w:p>
              </w:tc>
            </w:tr>
            <w:tr w:rsidR="000A281E" w:rsidRPr="000A281E" w14:paraId="776AF85D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66FB93DC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8 л</w:t>
                  </w:r>
                </w:p>
              </w:tc>
              <w:tc>
                <w:tcPr>
                  <w:tcW w:w="1439" w:type="dxa"/>
                </w:tcPr>
                <w:p w14:paraId="5C6447E5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601</w:t>
                  </w:r>
                </w:p>
              </w:tc>
              <w:tc>
                <w:tcPr>
                  <w:tcW w:w="2530" w:type="dxa"/>
                </w:tcPr>
                <w:p w14:paraId="0E270864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0A79A2E6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103</w:t>
                  </w:r>
                </w:p>
              </w:tc>
            </w:tr>
            <w:tr w:rsidR="000A281E" w:rsidRPr="000A281E" w14:paraId="2E5BA26D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5DC70B6F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 л</w:t>
                  </w:r>
                </w:p>
              </w:tc>
              <w:tc>
                <w:tcPr>
                  <w:tcW w:w="1439" w:type="dxa"/>
                </w:tcPr>
                <w:p w14:paraId="380E80B5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1450</w:t>
                  </w:r>
                </w:p>
              </w:tc>
              <w:tc>
                <w:tcPr>
                  <w:tcW w:w="2530" w:type="dxa"/>
                </w:tcPr>
                <w:p w14:paraId="1F6C825D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20D1DEC3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142</w:t>
                  </w:r>
                </w:p>
              </w:tc>
            </w:tr>
            <w:tr w:rsidR="000A281E" w:rsidRPr="000A281E" w14:paraId="59861707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0C73034C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 п</w:t>
                  </w:r>
                </w:p>
              </w:tc>
              <w:tc>
                <w:tcPr>
                  <w:tcW w:w="1439" w:type="dxa"/>
                </w:tcPr>
                <w:p w14:paraId="335229F7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997</w:t>
                  </w:r>
                </w:p>
              </w:tc>
              <w:tc>
                <w:tcPr>
                  <w:tcW w:w="2530" w:type="dxa"/>
                </w:tcPr>
                <w:p w14:paraId="7220BAC6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6CAA3A29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116</w:t>
                  </w:r>
                </w:p>
              </w:tc>
            </w:tr>
            <w:tr w:rsidR="000A281E" w:rsidRPr="000A281E" w14:paraId="16BD2E83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082E432F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11 п</w:t>
                  </w:r>
                </w:p>
              </w:tc>
              <w:tc>
                <w:tcPr>
                  <w:tcW w:w="1439" w:type="dxa"/>
                </w:tcPr>
                <w:p w14:paraId="71D41B2B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598</w:t>
                  </w:r>
                </w:p>
              </w:tc>
              <w:tc>
                <w:tcPr>
                  <w:tcW w:w="2530" w:type="dxa"/>
                </w:tcPr>
                <w:p w14:paraId="71232A31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6D169774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102</w:t>
                  </w:r>
                </w:p>
              </w:tc>
            </w:tr>
            <w:tr w:rsidR="000A281E" w:rsidRPr="000A281E" w14:paraId="74F3775D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72AE0452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12 л</w:t>
                  </w:r>
                </w:p>
              </w:tc>
              <w:tc>
                <w:tcPr>
                  <w:tcW w:w="1439" w:type="dxa"/>
                </w:tcPr>
                <w:p w14:paraId="18E8A87D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958</w:t>
                  </w:r>
                </w:p>
              </w:tc>
              <w:tc>
                <w:tcPr>
                  <w:tcW w:w="2530" w:type="dxa"/>
                </w:tcPr>
                <w:p w14:paraId="30949010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4E6788AF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114</w:t>
                  </w:r>
                </w:p>
              </w:tc>
            </w:tr>
            <w:tr w:rsidR="000A281E" w:rsidRPr="000A281E" w14:paraId="77E0F130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3B372A2A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13 п</w:t>
                  </w:r>
                </w:p>
              </w:tc>
              <w:tc>
                <w:tcPr>
                  <w:tcW w:w="1439" w:type="dxa"/>
                </w:tcPr>
                <w:p w14:paraId="4E595F01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909</w:t>
                  </w:r>
                </w:p>
              </w:tc>
              <w:tc>
                <w:tcPr>
                  <w:tcW w:w="2530" w:type="dxa"/>
                </w:tcPr>
                <w:p w14:paraId="559E89B8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100/80/80</w:t>
                  </w:r>
                </w:p>
              </w:tc>
              <w:tc>
                <w:tcPr>
                  <w:tcW w:w="2552" w:type="dxa"/>
                </w:tcPr>
                <w:p w14:paraId="3E164850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108</w:t>
                  </w:r>
                </w:p>
              </w:tc>
            </w:tr>
            <w:tr w:rsidR="000A281E" w:rsidRPr="000A281E" w14:paraId="3E13D0ED" w14:textId="77777777" w:rsidTr="00A26E8C">
              <w:trPr>
                <w:jc w:val="center"/>
              </w:trPr>
              <w:tc>
                <w:tcPr>
                  <w:tcW w:w="1055" w:type="dxa"/>
                </w:tcPr>
                <w:p w14:paraId="0B91AD43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14 л</w:t>
                  </w:r>
                </w:p>
              </w:tc>
              <w:tc>
                <w:tcPr>
                  <w:tcW w:w="1439" w:type="dxa"/>
                </w:tcPr>
                <w:p w14:paraId="6EB08953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584</w:t>
                  </w:r>
                </w:p>
              </w:tc>
              <w:tc>
                <w:tcPr>
                  <w:tcW w:w="2530" w:type="dxa"/>
                </w:tcPr>
                <w:p w14:paraId="059138E1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95/80/80</w:t>
                  </w:r>
                </w:p>
              </w:tc>
              <w:tc>
                <w:tcPr>
                  <w:tcW w:w="2552" w:type="dxa"/>
                </w:tcPr>
                <w:p w14:paraId="2F3FCFCE" w14:textId="77777777" w:rsidR="000A281E" w:rsidRPr="000A281E" w:rsidRDefault="000A281E" w:rsidP="00A05DA7">
                  <w:pPr>
                    <w:framePr w:hSpace="180" w:wrap="around" w:vAnchor="text" w:hAnchor="margin" w:x="216" w:y="161"/>
                    <w:shd w:val="clear" w:color="auto" w:fill="FFFFFF"/>
                    <w:tabs>
                      <w:tab w:val="left" w:pos="42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</w:pPr>
                  <w:r w:rsidRPr="000A281E">
                    <w:rPr>
                      <w:rFonts w:ascii="Times New Roman" w:eastAsia="Times New Roman" w:hAnsi="Times New Roman"/>
                      <w:bCs/>
                      <w:sz w:val="24"/>
                      <w:szCs w:val="24"/>
                    </w:rPr>
                    <w:t>100</w:t>
                  </w:r>
                </w:p>
              </w:tc>
            </w:tr>
          </w:tbl>
          <w:p w14:paraId="1942EBB1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3758A5BD" w14:textId="77777777" w:rsidR="000A281E" w:rsidRP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Кейс-задание 3</w:t>
            </w:r>
          </w:p>
          <w:p w14:paraId="5EDB2597" w14:textId="77777777" w:rsidR="000A281E" w:rsidRDefault="000A281E" w:rsidP="000A281E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Определить необходимый перечень работ при величине комплексного коэффициента </w:t>
            </w:r>
            <w:proofErr w:type="spellStart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предотказного</w:t>
            </w:r>
            <w:proofErr w:type="spellEnd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состояния бесстыкового пути </w:t>
            </w:r>
            <w:proofErr w:type="spellStart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>К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к</w:t>
            </w:r>
            <w:proofErr w:type="spellEnd"/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3,52 и 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  <w:vertAlign w:val="subscript"/>
              </w:rPr>
              <w:t>уст.</w:t>
            </w:r>
            <w:r w:rsidRPr="000A281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= 120 км/ч, полученный в ПО КАПС БП.</w:t>
            </w:r>
          </w:p>
          <w:p w14:paraId="183DFB35" w14:textId="77777777" w:rsidR="000B0EA7" w:rsidRDefault="000B0EA7" w:rsidP="005E25E7">
            <w:pPr>
              <w:pStyle w:val="a6"/>
              <w:tabs>
                <w:tab w:val="left" w:pos="426"/>
                <w:tab w:val="left" w:pos="1134"/>
              </w:tabs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CDAE291" w14:textId="77777777" w:rsidR="00B355DC" w:rsidRPr="00B355DC" w:rsidRDefault="00B355DC" w:rsidP="000A281E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1E5" w:rsidRPr="006459F1" w14:paraId="3771FA94" w14:textId="77777777" w:rsidTr="0047524F">
        <w:tc>
          <w:tcPr>
            <w:tcW w:w="5778" w:type="dxa"/>
          </w:tcPr>
          <w:p w14:paraId="75F0C00C" w14:textId="77777777" w:rsidR="001B71E5" w:rsidRPr="00046282" w:rsidRDefault="000A281E" w:rsidP="001B71E5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4243BB">
              <w:rPr>
                <w:rFonts w:ascii="Times New Roman" w:hAnsi="Times New Roman" w:cs="Times New Roman"/>
                <w:color w:val="000000"/>
                <w:sz w:val="20"/>
                <w:szCs w:val="19"/>
              </w:rPr>
              <w:lastRenderedPageBreak/>
              <w:t>ПК-4.5 Оценивает качество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  <w:tc>
          <w:tcPr>
            <w:tcW w:w="4820" w:type="dxa"/>
          </w:tcPr>
          <w:p w14:paraId="30047E67" w14:textId="77777777" w:rsidR="001B71E5" w:rsidRDefault="000A281E" w:rsidP="001B71E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A281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0A281E">
              <w:rPr>
                <w:rFonts w:ascii="Times New Roman" w:eastAsia="Times New Roman" w:hAnsi="Times New Roman"/>
                <w:bCs/>
                <w:sz w:val="20"/>
                <w:szCs w:val="20"/>
              </w:rPr>
              <w:t>оценкой качества производства ремонтных работ и выполняемых технологических операций с целью увеличения срока службы объекта, снижения эксплуатационных затрат и повышения удовлетворенности заказчика</w:t>
            </w:r>
          </w:p>
        </w:tc>
      </w:tr>
      <w:tr w:rsidR="005324A4" w:rsidRPr="006459F1" w14:paraId="12B76514" w14:textId="77777777" w:rsidTr="0047524F">
        <w:tc>
          <w:tcPr>
            <w:tcW w:w="10598" w:type="dxa"/>
            <w:gridSpan w:val="2"/>
          </w:tcPr>
          <w:p w14:paraId="2AA6CC58" w14:textId="77777777" w:rsidR="00336D0B" w:rsidRPr="00D54958" w:rsidRDefault="00336D0B" w:rsidP="00336D0B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BFA17DF" w14:textId="77777777" w:rsidR="00046282" w:rsidRDefault="00046282" w:rsidP="00DB3BBA">
            <w:pPr>
              <w:shd w:val="clear" w:color="auto" w:fill="FFFFFF"/>
              <w:ind w:left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4729FED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Задание 1</w:t>
            </w:r>
          </w:p>
          <w:p w14:paraId="5C6E1FBD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Определить пропущенный тоннаж и тип рельсовых скреплений согласно указанной </w:t>
            </w:r>
            <w:proofErr w:type="spellStart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рельсо</w:t>
            </w:r>
            <w:proofErr w:type="spellEnd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</w:t>
            </w:r>
            <w:proofErr w:type="spellStart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шпало</w:t>
            </w:r>
            <w:proofErr w:type="spellEnd"/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-балластной карты на километре №1068.</w:t>
            </w:r>
          </w:p>
          <w:p w14:paraId="07C46AEF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</w:p>
          <w:p w14:paraId="1546FB10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object w:dxaOrig="16365" w:dyaOrig="3555" w14:anchorId="557A875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5.5pt;height:109.5pt" o:ole="">
                  <v:imagedata r:id="rId9" o:title=""/>
                </v:shape>
                <o:OLEObject Type="Embed" ProgID="Paint.Picture" ShapeID="_x0000_i1025" DrawAspect="Content" ObjectID="_1850278747" r:id="rId10"/>
              </w:object>
            </w:r>
          </w:p>
          <w:p w14:paraId="5F1A5D0B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</w:p>
          <w:p w14:paraId="11704CBC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Задание 2</w:t>
            </w:r>
          </w:p>
          <w:p w14:paraId="1C3C84B1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Определить вид требуемого восстановительного ремонта пути согласно представленным ниже данным:</w:t>
            </w:r>
          </w:p>
          <w:p w14:paraId="58BB3D36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класс пути – 2</w:t>
            </w:r>
          </w:p>
          <w:p w14:paraId="22282253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кол-во отступлений 2 степени – 38 шт./км;</w:t>
            </w:r>
          </w:p>
          <w:p w14:paraId="78B99E98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угон плетей – 27 мм;</w:t>
            </w:r>
          </w:p>
          <w:p w14:paraId="04062243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негодных подрельсовых прокладок – 40%;</w:t>
            </w:r>
          </w:p>
          <w:p w14:paraId="7A5D0D53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шпал с выплесками – 4%;</w:t>
            </w:r>
          </w:p>
          <w:p w14:paraId="5ED510B4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негодных скреплений – 17%;</w:t>
            </w:r>
          </w:p>
          <w:p w14:paraId="2EEEA46E" w14:textId="77777777" w:rsidR="00336D0B" w:rsidRPr="00336D0B" w:rsidRDefault="00336D0B" w:rsidP="00336D0B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0"/>
              </w:rPr>
            </w:pPr>
            <w:r w:rsidRPr="00336D0B">
              <w:rPr>
                <w:rFonts w:ascii="Times New Roman" w:eastAsia="Times New Roman" w:hAnsi="Times New Roman"/>
                <w:bCs/>
                <w:sz w:val="24"/>
                <w:szCs w:val="20"/>
              </w:rPr>
              <w:t>- отклонение фактич. темп. закрепления от ее оптимального значения – 13 ºС</w:t>
            </w:r>
          </w:p>
          <w:p w14:paraId="1426DE0A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З</w:t>
            </w:r>
            <w:r w:rsidRPr="000E194A"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 xml:space="preserve">адание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0"/>
              </w:rPr>
              <w:t>3</w:t>
            </w:r>
          </w:p>
          <w:p w14:paraId="3220E373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>Определить периодичность проверки объектов железнодорожной инфраструктуры по следующим данным:</w:t>
            </w:r>
          </w:p>
          <w:p w14:paraId="32C286FF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– вагон-путеизмеритель КВЛ-П при скорости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пас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220 км/ч;</w:t>
            </w:r>
          </w:p>
          <w:p w14:paraId="6BC1C4C4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– вагон-путеизмеритель КВЛ-П3 при скорости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пас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180 км/ч;</w:t>
            </w:r>
          </w:p>
          <w:p w14:paraId="03A69522" w14:textId="77777777" w:rsidR="000E194A" w:rsidRPr="000E194A" w:rsidRDefault="000E194A" w:rsidP="000E194A">
            <w:pPr>
              <w:shd w:val="clear" w:color="auto" w:fill="FFFFFF"/>
              <w:ind w:left="29"/>
              <w:jc w:val="both"/>
              <w:rPr>
                <w:rFonts w:ascii="Times New Roman" w:eastAsia="Times New Roman" w:hAnsi="Times New Roman"/>
                <w:bCs/>
                <w:sz w:val="24"/>
                <w:szCs w:val="20"/>
              </w:rPr>
            </w:pP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– ручной путеизмеритель РПИ при скорости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пас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120 км/ч и 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lang w:val="en-US"/>
              </w:rPr>
              <w:t>V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  <w:vertAlign w:val="subscript"/>
              </w:rPr>
              <w:t>гр.</w:t>
            </w:r>
            <w:r w:rsidRPr="000E194A">
              <w:rPr>
                <w:rFonts w:ascii="Times New Roman" w:eastAsia="Times New Roman" w:hAnsi="Times New Roman"/>
                <w:bCs/>
                <w:sz w:val="24"/>
                <w:szCs w:val="20"/>
              </w:rPr>
              <w:t xml:space="preserve"> = 80 км/ч.</w:t>
            </w:r>
          </w:p>
          <w:p w14:paraId="28B3EBA1" w14:textId="77777777" w:rsidR="000A281E" w:rsidRDefault="000A281E" w:rsidP="00DB3BBA">
            <w:pPr>
              <w:shd w:val="clear" w:color="auto" w:fill="FFFFFF"/>
              <w:ind w:left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96354C2" w14:textId="77777777" w:rsidR="000A281E" w:rsidRPr="00DB3BBA" w:rsidRDefault="000A281E" w:rsidP="00DB3BBA">
            <w:pPr>
              <w:shd w:val="clear" w:color="auto" w:fill="FFFFFF"/>
              <w:ind w:left="709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20AD7880" w14:textId="77777777" w:rsidR="003D2156" w:rsidRDefault="003D2156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39F47DDF" w14:textId="77777777" w:rsidR="000E194A" w:rsidRDefault="000E194A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738DB6C4" w14:textId="77777777" w:rsidR="006459F1" w:rsidRDefault="005A5D95" w:rsidP="006D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D5658F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D5658F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D5658F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1EA9667B" w14:textId="77777777" w:rsidR="00D5658F" w:rsidRDefault="004C62C5" w:rsidP="006D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>
        <w:rPr>
          <w:rFonts w:ascii="Times New Roman" w:eastAsia="Times New Roman" w:hAnsi="Times New Roman"/>
          <w:b/>
          <w:iCs/>
          <w:sz w:val="24"/>
          <w:szCs w:val="24"/>
        </w:rPr>
        <w:t>(зачет)</w:t>
      </w:r>
    </w:p>
    <w:p w14:paraId="63CD381A" w14:textId="77777777" w:rsidR="009C3E50" w:rsidRPr="00D5658F" w:rsidRDefault="009C3E50" w:rsidP="006D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</w:p>
    <w:p w14:paraId="52EE18DB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1. История развития и современное состояние скоростных и особо грузонапряженных линий на сети ОАО «РЖД».</w:t>
      </w:r>
    </w:p>
    <w:p w14:paraId="133C7A7B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2. Развития скоростных и высокоскоростных линий на зарубежных железных дорогах.</w:t>
      </w:r>
    </w:p>
    <w:p w14:paraId="123369E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3. Современные конструкции железнодорожного пути, применяемые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 на сети ОАО «РЖД» и зарубежных железных дорогах.</w:t>
      </w:r>
    </w:p>
    <w:p w14:paraId="59724C48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4. Сравнение и отличительные особенности конструкций железнодорожного пути, применяемых на скоростных и особо грузонапряженных линиях на отечественных и зарубежных железных дорогах.</w:t>
      </w:r>
    </w:p>
    <w:p w14:paraId="10E55B0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5. Требования к путевой инфраструктуре для обеспечения скоростного движения и обращения поездов повышенной массы и длины.</w:t>
      </w:r>
    </w:p>
    <w:p w14:paraId="49E29C9F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6. Опыт эксплуатации скоростных, высокоскоростных и особо грузонапряженных линий как на сети ОАО «РЖД», так и за рубежом.</w:t>
      </w:r>
    </w:p>
    <w:p w14:paraId="159F619F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7. Система управления путевым хозяйством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 xml:space="preserve">железнодорожных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линиях.</w:t>
      </w:r>
    </w:p>
    <w:p w14:paraId="1E70CCC8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8. Виды путевых работ, выполняемые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686CDB1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9. Планирование и периодичность выполнения путевых работ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331DD14E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10. Критерии назначения основных видов восстановительных работ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19F36FE9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11. Методы и способы текущего содержания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2B18F791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12. Назначение и состав работ восстановительных ремонтов пути.</w:t>
      </w:r>
    </w:p>
    <w:p w14:paraId="77DE38CF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13. Организация и планирование текущего содержания железнодорожного пути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линиях.</w:t>
      </w:r>
    </w:p>
    <w:p w14:paraId="233653D0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14. Разрядка температурных напряжений в рельсовых плетях на участках скоростных и особо грузонапряженных линиях.</w:t>
      </w:r>
    </w:p>
    <w:p w14:paraId="763A1AB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15. Принудительный ввод рельсовых плетей в оптимальную температуру закрепления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2E1FDB9D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16. Охрана труда и техника безопасности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линий. Порядок ограждения мест производства работ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линиях.</w:t>
      </w:r>
    </w:p>
    <w:p w14:paraId="1738D6B3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17. Методы и способы мониторинга состояния железнодорожного пути на участках скоростных и особо грузонапряженных линий.</w:t>
      </w:r>
    </w:p>
    <w:p w14:paraId="7A91617F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18. Современные средства диагностики, применяемые для контроля состояния объектов железнодорожной инфраструктуры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3656487D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19. Параметры и нормы их содержания, контролируемые на объектах железнодорожной инфраструктуры.</w:t>
      </w:r>
    </w:p>
    <w:p w14:paraId="2727A6EC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20. Оценка состояния рельсовой колеи. Расшифровка ленты вагона-путеизмерителя КВЛ-П.</w:t>
      </w:r>
    </w:p>
    <w:p w14:paraId="373B787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21. Конструкция и виды измерительного оборудования и систем, установленных на современных диагностических средствах.</w:t>
      </w:r>
    </w:p>
    <w:p w14:paraId="7F8920B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22. Организация и периодичность контроля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4AB8916D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23. Бесстыковой путь. Нормы укладки и содержания. </w:t>
      </w:r>
    </w:p>
    <w:p w14:paraId="25AFDC2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24. Способы и методы контроля за состоянием бесстыкового пути. Их достоинства и недостатки.</w:t>
      </w:r>
    </w:p>
    <w:p w14:paraId="669D06E0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25. Контроль за угоном рельсовых плетей и изменениями температурного режима их работы. Расчет температурного интервала.</w:t>
      </w:r>
    </w:p>
    <w:p w14:paraId="311DA940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26. Роль и задачи программы КАПС БП в обеспечении безопасности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59F2C8FA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27. Роль автоматизированных путевых шаблонов (АПШ-03МС,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ШЭП-2, НЕВА-1) в процессе текущего содержания железнодорожного пути на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5214F8A9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28. Факторы, учитываемые в программе КАПС БП. Технология работы программы и выходные формы.</w:t>
      </w:r>
    </w:p>
    <w:p w14:paraId="09943D12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29. Оценка состояния бесстыкового пути в программе КАПС БП.</w:t>
      </w:r>
    </w:p>
    <w:p w14:paraId="16F78E91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30. Оценка состояния бесстыкового пути в плане в программе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КАПС БП.</w:t>
      </w:r>
    </w:p>
    <w:p w14:paraId="32251EE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31. Основные цели и задачи методологии УРРАН в процессе управления техническим обслуживанием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линиях.</w:t>
      </w:r>
    </w:p>
    <w:p w14:paraId="551F4FAB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32. Планирование ремонтных работ с использованием основных принципов методологии УРРАН. Критерии назначения.</w:t>
      </w:r>
    </w:p>
    <w:p w14:paraId="2D404577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lastRenderedPageBreak/>
        <w:t>33. Анализ состояния железнодорожного пути и объектов инфраструктуры на основе программы ПГРК.</w:t>
      </w:r>
    </w:p>
    <w:p w14:paraId="15B5A0C1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34. Программа ПГРК. Цели и задачи программы, выходные формы.</w:t>
      </w:r>
    </w:p>
    <w:p w14:paraId="73E4BA44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35. Надежность работы элементов и конструкции железнодорожного пути на участках скоростных и особо грузонапряженных линий.</w:t>
      </w:r>
    </w:p>
    <w:p w14:paraId="28CABEB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36. Мероприятия по повышению надежности железнодорожного пути и безопасности движения поездов.</w:t>
      </w:r>
    </w:p>
    <w:p w14:paraId="0503174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37. Автоматизированные системы управления путевым хозяйством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линиях (КСПД ИЖТ, ЕК АСУИ, СМДИ ЕК АСУИ и др.).</w:t>
      </w:r>
    </w:p>
    <w:p w14:paraId="62A0930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38. Технологии ресурсосбережения в путевом хозяйстве, используемые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453528AB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39. Особенности технического обслуживания железнодорожного пути для скоростных и особо грузонапряженных линиях.</w:t>
      </w:r>
    </w:p>
    <w:p w14:paraId="2365F9A5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40. Методы и критерии оценки технико-экономической эффективности назначения и организации работ по техническому обслуживанию железнодорожного пути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 линий.</w:t>
      </w:r>
    </w:p>
    <w:p w14:paraId="1A26FA66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 xml:space="preserve">41. Определение отказного и предотказного состояния железнодорожного пути на участках </w:t>
      </w:r>
      <w:r w:rsidR="009C3E50">
        <w:rPr>
          <w:rFonts w:ascii="Times New Roman" w:eastAsia="Times New Roman" w:hAnsi="Times New Roman" w:cs="Times New Roman"/>
          <w:sz w:val="24"/>
          <w:szCs w:val="24"/>
        </w:rPr>
        <w:t>железнодорожных</w:t>
      </w:r>
      <w:r w:rsidR="009C3E50" w:rsidRPr="006D16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1659">
        <w:rPr>
          <w:rFonts w:ascii="Times New Roman" w:eastAsia="Times New Roman" w:hAnsi="Times New Roman" w:cs="Times New Roman"/>
          <w:sz w:val="24"/>
          <w:szCs w:val="24"/>
        </w:rPr>
        <w:t>линий.</w:t>
      </w:r>
    </w:p>
    <w:p w14:paraId="6460CB28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42. Основные этапы проектирования технологического процесса и перечень документов, используемых при приемке отремонтированного железнодорожного пути.</w:t>
      </w:r>
    </w:p>
    <w:p w14:paraId="705EAEE5" w14:textId="77777777" w:rsidR="006D1659" w:rsidRPr="006D1659" w:rsidRDefault="006D1659" w:rsidP="006D165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659">
        <w:rPr>
          <w:rFonts w:ascii="Times New Roman" w:eastAsia="Times New Roman" w:hAnsi="Times New Roman" w:cs="Times New Roman"/>
          <w:sz w:val="24"/>
          <w:szCs w:val="24"/>
        </w:rPr>
        <w:t>43. Основные требования к земляному полотну для скоростных, высокоскоростных и особо грузонапряженных линий.</w:t>
      </w:r>
    </w:p>
    <w:p w14:paraId="7B688092" w14:textId="77777777" w:rsidR="00692254" w:rsidRPr="00692254" w:rsidRDefault="00692254" w:rsidP="006D165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73196B21" w14:textId="77777777" w:rsidR="00692254" w:rsidRPr="00F1568D" w:rsidRDefault="00692254" w:rsidP="00716A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2FC833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1202612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961365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16E6B1E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4102AA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4015F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2497766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1A626C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E2BA16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2ADC9E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B3AEAC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440DD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77933B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FC2DCA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197202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DBA12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65EBC6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B6F43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7674DA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BE722D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D31A4B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48818DB" w14:textId="77777777" w:rsidR="00E627CB" w:rsidRPr="009E1016" w:rsidRDefault="00E627CB" w:rsidP="00E627C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42E5B75" w14:textId="77777777" w:rsidR="003D48D4" w:rsidRPr="003D48D4" w:rsidRDefault="003D48D4" w:rsidP="003D48D4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D48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51775F6F" w14:textId="77777777" w:rsidR="003D48D4" w:rsidRPr="003D48D4" w:rsidRDefault="003D48D4" w:rsidP="003D48D4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950D8C" w14:textId="77777777" w:rsidR="003D48D4" w:rsidRPr="003D48D4" w:rsidRDefault="003D48D4" w:rsidP="003D48D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8D4">
        <w:rPr>
          <w:rFonts w:ascii="Times New Roman" w:eastAsia="Times New Roman" w:hAnsi="Times New Roman" w:cs="Times New Roman"/>
          <w:b/>
          <w:sz w:val="24"/>
          <w:szCs w:val="24"/>
        </w:rPr>
        <w:t xml:space="preserve">«Зачтено» - </w:t>
      </w:r>
      <w:r w:rsidRPr="003D48D4">
        <w:rPr>
          <w:rFonts w:ascii="Times New Roman" w:eastAsia="Times New Roman" w:hAnsi="Times New Roman" w:cs="Times New Roman"/>
          <w:bCs/>
          <w:sz w:val="24"/>
          <w:szCs w:val="24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изложил теоретический материал, допуская лишь незначительные нарушения последовательности изложения и некоторые неточности;</w:t>
      </w:r>
    </w:p>
    <w:p w14:paraId="5035A719" w14:textId="77777777" w:rsidR="003D48D4" w:rsidRPr="003D48D4" w:rsidRDefault="003D48D4" w:rsidP="003D48D4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D48D4">
        <w:rPr>
          <w:rFonts w:ascii="Times New Roman" w:eastAsia="Times New Roman" w:hAnsi="Times New Roman" w:cs="Times New Roman"/>
          <w:b/>
          <w:sz w:val="24"/>
          <w:szCs w:val="24"/>
        </w:rPr>
        <w:t xml:space="preserve">«Не зачтено» </w:t>
      </w:r>
      <w:r w:rsidRPr="003D48D4">
        <w:rPr>
          <w:rFonts w:ascii="Times New Roman" w:eastAsia="Times New Roman" w:hAnsi="Times New Roman" w:cs="Times New Roman"/>
          <w:bCs/>
          <w:sz w:val="24"/>
          <w:szCs w:val="24"/>
        </w:rPr>
        <w:t>- обучающийся демонстрирует фрагментарные знания основных разделов программы изучаемого курса: его базовых понятий и фундаментальных проблем. У обучающегося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5585202" w14:textId="77777777" w:rsidR="003D48D4" w:rsidRPr="003D48D4" w:rsidRDefault="003D48D4" w:rsidP="003D4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</w:rPr>
      </w:pPr>
      <w:r w:rsidRPr="003D48D4">
        <w:rPr>
          <w:rFonts w:ascii="Times New Roman" w:eastAsia="TimesNewRomanPSMT" w:hAnsi="Times New Roman" w:cs="Times New Roman"/>
        </w:rPr>
        <w:t>Оценка «зачтено» соответствует критериям оценок от «отлично» до «удовлетворительно».</w:t>
      </w:r>
    </w:p>
    <w:p w14:paraId="184EEE18" w14:textId="77777777" w:rsidR="003D48D4" w:rsidRPr="003D48D4" w:rsidRDefault="003D48D4" w:rsidP="003D48D4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</w:rPr>
      </w:pPr>
      <w:r w:rsidRPr="003D48D4">
        <w:rPr>
          <w:rFonts w:ascii="Times New Roman" w:eastAsia="TimesNewRomanPSMT" w:hAnsi="Times New Roman" w:cs="Times New Roman"/>
        </w:rPr>
        <w:t>Оценка «не зачтено» соответствует критерию оценки «неудовлетворительно».</w:t>
      </w:r>
    </w:p>
    <w:p w14:paraId="2710E09E" w14:textId="77777777" w:rsidR="004C62C5" w:rsidRDefault="004C62C5" w:rsidP="009E1016">
      <w:pPr>
        <w:spacing w:after="33" w:line="240" w:lineRule="auto"/>
        <w:ind w:left="127" w:right="63" w:firstLine="1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4D85D554" w14:textId="77777777" w:rsidR="009E1016" w:rsidRPr="00CD18A2" w:rsidRDefault="009E1016" w:rsidP="00CD18A2">
      <w:pPr>
        <w:rPr>
          <w:rFonts w:ascii="Times New Roman" w:hAnsi="Times New Roman"/>
          <w:b/>
          <w:color w:val="000000"/>
          <w:sz w:val="24"/>
          <w:szCs w:val="24"/>
        </w:rPr>
      </w:pPr>
    </w:p>
    <w:sectPr w:rsidR="009E1016" w:rsidRPr="00CD18A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3A6B" w14:textId="77777777" w:rsidR="00A660B7" w:rsidRDefault="00A660B7" w:rsidP="00EE3C25">
      <w:pPr>
        <w:spacing w:after="0" w:line="240" w:lineRule="auto"/>
      </w:pPr>
      <w:r>
        <w:separator/>
      </w:r>
    </w:p>
  </w:endnote>
  <w:endnote w:type="continuationSeparator" w:id="0">
    <w:p w14:paraId="27411F8C" w14:textId="77777777" w:rsidR="00A660B7" w:rsidRDefault="00A660B7" w:rsidP="00EE3C25">
      <w:pPr>
        <w:spacing w:after="0" w:line="240" w:lineRule="auto"/>
      </w:pPr>
      <w:r>
        <w:continuationSeparator/>
      </w:r>
    </w:p>
  </w:endnote>
  <w:endnote w:type="continuationNotice" w:id="1">
    <w:p w14:paraId="7E42357F" w14:textId="77777777" w:rsidR="00A660B7" w:rsidRDefault="00A66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9C849" w14:textId="77777777" w:rsidR="00A660B7" w:rsidRDefault="00A660B7" w:rsidP="00EE3C25">
      <w:pPr>
        <w:spacing w:after="0" w:line="240" w:lineRule="auto"/>
      </w:pPr>
      <w:r>
        <w:separator/>
      </w:r>
    </w:p>
  </w:footnote>
  <w:footnote w:type="continuationSeparator" w:id="0">
    <w:p w14:paraId="32D7201C" w14:textId="77777777" w:rsidR="00A660B7" w:rsidRDefault="00A660B7" w:rsidP="00EE3C25">
      <w:pPr>
        <w:spacing w:after="0" w:line="240" w:lineRule="auto"/>
      </w:pPr>
      <w:r>
        <w:continuationSeparator/>
      </w:r>
    </w:p>
  </w:footnote>
  <w:footnote w:type="continuationNotice" w:id="1">
    <w:p w14:paraId="1155F164" w14:textId="77777777" w:rsidR="00A660B7" w:rsidRDefault="00A660B7">
      <w:pPr>
        <w:spacing w:after="0" w:line="240" w:lineRule="auto"/>
      </w:pPr>
    </w:p>
  </w:footnote>
  <w:footnote w:id="2">
    <w:p w14:paraId="12199335" w14:textId="77777777" w:rsidR="004243BB" w:rsidRPr="00A80977" w:rsidRDefault="004243BB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1837FF"/>
    <w:multiLevelType w:val="hybridMultilevel"/>
    <w:tmpl w:val="B3D2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21A8"/>
    <w:multiLevelType w:val="multilevel"/>
    <w:tmpl w:val="B1348B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E63583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E04068"/>
    <w:multiLevelType w:val="hybridMultilevel"/>
    <w:tmpl w:val="6D780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43906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3412E0"/>
    <w:multiLevelType w:val="multilevel"/>
    <w:tmpl w:val="FA62291A"/>
    <w:lvl w:ilvl="0">
      <w:start w:val="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0426C6"/>
    <w:multiLevelType w:val="hybridMultilevel"/>
    <w:tmpl w:val="829AD1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4E0821"/>
    <w:multiLevelType w:val="hybridMultilevel"/>
    <w:tmpl w:val="06287C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62439"/>
    <w:multiLevelType w:val="hybridMultilevel"/>
    <w:tmpl w:val="B31CC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66629"/>
    <w:multiLevelType w:val="hybridMultilevel"/>
    <w:tmpl w:val="F20082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252D23"/>
    <w:multiLevelType w:val="hybridMultilevel"/>
    <w:tmpl w:val="BEC05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2E89"/>
    <w:multiLevelType w:val="hybridMultilevel"/>
    <w:tmpl w:val="B3D2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DB5EF4"/>
    <w:multiLevelType w:val="hybridMultilevel"/>
    <w:tmpl w:val="EF46EE62"/>
    <w:lvl w:ilvl="0" w:tplc="E6FE3092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3716A2"/>
    <w:multiLevelType w:val="hybridMultilevel"/>
    <w:tmpl w:val="EDD4A4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A25567"/>
    <w:multiLevelType w:val="multilevel"/>
    <w:tmpl w:val="3132B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597151"/>
    <w:multiLevelType w:val="hybridMultilevel"/>
    <w:tmpl w:val="2A626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09437D"/>
    <w:multiLevelType w:val="hybridMultilevel"/>
    <w:tmpl w:val="B63C8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1"/>
  </w:num>
  <w:num w:numId="5">
    <w:abstractNumId w:val="2"/>
  </w:num>
  <w:num w:numId="6">
    <w:abstractNumId w:val="20"/>
  </w:num>
  <w:num w:numId="7">
    <w:abstractNumId w:val="18"/>
  </w:num>
  <w:num w:numId="8">
    <w:abstractNumId w:val="12"/>
  </w:num>
  <w:num w:numId="9">
    <w:abstractNumId w:val="4"/>
  </w:num>
  <w:num w:numId="10">
    <w:abstractNumId w:val="39"/>
  </w:num>
  <w:num w:numId="11">
    <w:abstractNumId w:val="36"/>
  </w:num>
  <w:num w:numId="12">
    <w:abstractNumId w:val="34"/>
  </w:num>
  <w:num w:numId="13">
    <w:abstractNumId w:val="16"/>
  </w:num>
  <w:num w:numId="14">
    <w:abstractNumId w:val="25"/>
  </w:num>
  <w:num w:numId="15">
    <w:abstractNumId w:val="7"/>
  </w:num>
  <w:num w:numId="16">
    <w:abstractNumId w:val="17"/>
  </w:num>
  <w:num w:numId="17">
    <w:abstractNumId w:val="32"/>
  </w:num>
  <w:num w:numId="18">
    <w:abstractNumId w:val="31"/>
  </w:num>
  <w:num w:numId="19">
    <w:abstractNumId w:val="6"/>
  </w:num>
  <w:num w:numId="20">
    <w:abstractNumId w:val="29"/>
  </w:num>
  <w:num w:numId="21">
    <w:abstractNumId w:val="37"/>
  </w:num>
  <w:num w:numId="22">
    <w:abstractNumId w:val="8"/>
  </w:num>
  <w:num w:numId="23">
    <w:abstractNumId w:val="38"/>
  </w:num>
  <w:num w:numId="24">
    <w:abstractNumId w:val="26"/>
  </w:num>
  <w:num w:numId="25">
    <w:abstractNumId w:val="28"/>
  </w:num>
  <w:num w:numId="26">
    <w:abstractNumId w:val="19"/>
  </w:num>
  <w:num w:numId="27">
    <w:abstractNumId w:val="27"/>
  </w:num>
  <w:num w:numId="28">
    <w:abstractNumId w:val="21"/>
  </w:num>
  <w:num w:numId="29">
    <w:abstractNumId w:val="24"/>
  </w:num>
  <w:num w:numId="30">
    <w:abstractNumId w:val="9"/>
  </w:num>
  <w:num w:numId="31">
    <w:abstractNumId w:val="1"/>
  </w:num>
  <w:num w:numId="32">
    <w:abstractNumId w:val="15"/>
  </w:num>
  <w:num w:numId="33">
    <w:abstractNumId w:val="35"/>
  </w:num>
  <w:num w:numId="34">
    <w:abstractNumId w:val="33"/>
  </w:num>
  <w:num w:numId="35">
    <w:abstractNumId w:val="13"/>
  </w:num>
  <w:num w:numId="36">
    <w:abstractNumId w:val="30"/>
  </w:num>
  <w:num w:numId="37">
    <w:abstractNumId w:val="22"/>
  </w:num>
  <w:num w:numId="38">
    <w:abstractNumId w:val="23"/>
  </w:num>
  <w:num w:numId="39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6282"/>
    <w:rsid w:val="00050AE8"/>
    <w:rsid w:val="00050DC5"/>
    <w:rsid w:val="00051AC9"/>
    <w:rsid w:val="00055E3E"/>
    <w:rsid w:val="00063553"/>
    <w:rsid w:val="000658A2"/>
    <w:rsid w:val="0006691F"/>
    <w:rsid w:val="00066AE2"/>
    <w:rsid w:val="00070E92"/>
    <w:rsid w:val="00082C13"/>
    <w:rsid w:val="00091C47"/>
    <w:rsid w:val="0009397A"/>
    <w:rsid w:val="00094DA5"/>
    <w:rsid w:val="000A281E"/>
    <w:rsid w:val="000A5D2F"/>
    <w:rsid w:val="000A73E2"/>
    <w:rsid w:val="000B0EA7"/>
    <w:rsid w:val="000B1C71"/>
    <w:rsid w:val="000B5D5B"/>
    <w:rsid w:val="000C0257"/>
    <w:rsid w:val="000C4CE5"/>
    <w:rsid w:val="000D2AF6"/>
    <w:rsid w:val="000D3EA2"/>
    <w:rsid w:val="000D525F"/>
    <w:rsid w:val="000E194A"/>
    <w:rsid w:val="000E25FB"/>
    <w:rsid w:val="000E6783"/>
    <w:rsid w:val="000E75A1"/>
    <w:rsid w:val="001046F7"/>
    <w:rsid w:val="0010771C"/>
    <w:rsid w:val="00112DB7"/>
    <w:rsid w:val="00112E59"/>
    <w:rsid w:val="00120DD0"/>
    <w:rsid w:val="00121F8B"/>
    <w:rsid w:val="001304E6"/>
    <w:rsid w:val="00131AA7"/>
    <w:rsid w:val="00131C7A"/>
    <w:rsid w:val="0013475A"/>
    <w:rsid w:val="00137773"/>
    <w:rsid w:val="00137893"/>
    <w:rsid w:val="0014701F"/>
    <w:rsid w:val="001470E9"/>
    <w:rsid w:val="00152C82"/>
    <w:rsid w:val="0015372D"/>
    <w:rsid w:val="00161F49"/>
    <w:rsid w:val="0016249B"/>
    <w:rsid w:val="001672A0"/>
    <w:rsid w:val="00167A1F"/>
    <w:rsid w:val="00171878"/>
    <w:rsid w:val="0017307B"/>
    <w:rsid w:val="001776A8"/>
    <w:rsid w:val="00180A7F"/>
    <w:rsid w:val="001816F2"/>
    <w:rsid w:val="00183DAF"/>
    <w:rsid w:val="00184A6B"/>
    <w:rsid w:val="0019788B"/>
    <w:rsid w:val="00197AF7"/>
    <w:rsid w:val="001A24BB"/>
    <w:rsid w:val="001A4A40"/>
    <w:rsid w:val="001B71E5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1763"/>
    <w:rsid w:val="00262BE3"/>
    <w:rsid w:val="0026352D"/>
    <w:rsid w:val="002651B1"/>
    <w:rsid w:val="00265E8F"/>
    <w:rsid w:val="00274C65"/>
    <w:rsid w:val="0027576C"/>
    <w:rsid w:val="0028257F"/>
    <w:rsid w:val="002833EC"/>
    <w:rsid w:val="00285391"/>
    <w:rsid w:val="00287B9F"/>
    <w:rsid w:val="00292396"/>
    <w:rsid w:val="002945D8"/>
    <w:rsid w:val="002A75F3"/>
    <w:rsid w:val="002B787F"/>
    <w:rsid w:val="002C2C8C"/>
    <w:rsid w:val="002C35C5"/>
    <w:rsid w:val="002C4178"/>
    <w:rsid w:val="002C5147"/>
    <w:rsid w:val="002D202E"/>
    <w:rsid w:val="002E21DD"/>
    <w:rsid w:val="00302C65"/>
    <w:rsid w:val="00306FC3"/>
    <w:rsid w:val="00307025"/>
    <w:rsid w:val="00307EE5"/>
    <w:rsid w:val="00310754"/>
    <w:rsid w:val="003265C2"/>
    <w:rsid w:val="00336D0B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97F12"/>
    <w:rsid w:val="003A00D2"/>
    <w:rsid w:val="003A417D"/>
    <w:rsid w:val="003A5ED2"/>
    <w:rsid w:val="003B00CE"/>
    <w:rsid w:val="003B110B"/>
    <w:rsid w:val="003C0D77"/>
    <w:rsid w:val="003C2B15"/>
    <w:rsid w:val="003C391F"/>
    <w:rsid w:val="003D1C4D"/>
    <w:rsid w:val="003D2156"/>
    <w:rsid w:val="003D247F"/>
    <w:rsid w:val="003D48D4"/>
    <w:rsid w:val="003F4C4C"/>
    <w:rsid w:val="003F79CB"/>
    <w:rsid w:val="003F7D8A"/>
    <w:rsid w:val="00400BCD"/>
    <w:rsid w:val="004044F0"/>
    <w:rsid w:val="00404752"/>
    <w:rsid w:val="00405B0B"/>
    <w:rsid w:val="0040684C"/>
    <w:rsid w:val="00411921"/>
    <w:rsid w:val="00415A3E"/>
    <w:rsid w:val="00423226"/>
    <w:rsid w:val="004243BB"/>
    <w:rsid w:val="004244A7"/>
    <w:rsid w:val="004343CD"/>
    <w:rsid w:val="00434910"/>
    <w:rsid w:val="00436935"/>
    <w:rsid w:val="00445513"/>
    <w:rsid w:val="004535FB"/>
    <w:rsid w:val="0045692D"/>
    <w:rsid w:val="004577F0"/>
    <w:rsid w:val="00461733"/>
    <w:rsid w:val="00472931"/>
    <w:rsid w:val="00473BDF"/>
    <w:rsid w:val="0047463C"/>
    <w:rsid w:val="0047524F"/>
    <w:rsid w:val="0047599B"/>
    <w:rsid w:val="004765F4"/>
    <w:rsid w:val="00481535"/>
    <w:rsid w:val="004842CF"/>
    <w:rsid w:val="00486435"/>
    <w:rsid w:val="00487108"/>
    <w:rsid w:val="004B007E"/>
    <w:rsid w:val="004B434B"/>
    <w:rsid w:val="004C026B"/>
    <w:rsid w:val="004C62C5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31AB"/>
    <w:rsid w:val="005324A4"/>
    <w:rsid w:val="0053335C"/>
    <w:rsid w:val="00544B2D"/>
    <w:rsid w:val="00550EBF"/>
    <w:rsid w:val="005514BD"/>
    <w:rsid w:val="00556FA4"/>
    <w:rsid w:val="00560597"/>
    <w:rsid w:val="00566887"/>
    <w:rsid w:val="00567DFC"/>
    <w:rsid w:val="00580FBA"/>
    <w:rsid w:val="005910B6"/>
    <w:rsid w:val="00595E13"/>
    <w:rsid w:val="005970E4"/>
    <w:rsid w:val="005A5624"/>
    <w:rsid w:val="005A5D95"/>
    <w:rsid w:val="005B2CE6"/>
    <w:rsid w:val="005B2E48"/>
    <w:rsid w:val="005C143D"/>
    <w:rsid w:val="005D4470"/>
    <w:rsid w:val="005E25E7"/>
    <w:rsid w:val="005E3C6A"/>
    <w:rsid w:val="005E6CF1"/>
    <w:rsid w:val="005F17C8"/>
    <w:rsid w:val="005F2A8E"/>
    <w:rsid w:val="005F54D0"/>
    <w:rsid w:val="005F58CA"/>
    <w:rsid w:val="005F7E62"/>
    <w:rsid w:val="0060281C"/>
    <w:rsid w:val="00605416"/>
    <w:rsid w:val="006145D4"/>
    <w:rsid w:val="00622E70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030A"/>
    <w:rsid w:val="00692254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1659"/>
    <w:rsid w:val="006D31B0"/>
    <w:rsid w:val="006E6FB2"/>
    <w:rsid w:val="006E7601"/>
    <w:rsid w:val="006F49FF"/>
    <w:rsid w:val="006F51EF"/>
    <w:rsid w:val="006F60A2"/>
    <w:rsid w:val="00707255"/>
    <w:rsid w:val="00707A71"/>
    <w:rsid w:val="00713EA7"/>
    <w:rsid w:val="00715F1D"/>
    <w:rsid w:val="007164D0"/>
    <w:rsid w:val="00716ADA"/>
    <w:rsid w:val="00717AE0"/>
    <w:rsid w:val="00724E11"/>
    <w:rsid w:val="007340D3"/>
    <w:rsid w:val="00734914"/>
    <w:rsid w:val="007419C7"/>
    <w:rsid w:val="00742D94"/>
    <w:rsid w:val="00747F56"/>
    <w:rsid w:val="00760BD1"/>
    <w:rsid w:val="00763226"/>
    <w:rsid w:val="007670E8"/>
    <w:rsid w:val="00767795"/>
    <w:rsid w:val="00775E60"/>
    <w:rsid w:val="0078148A"/>
    <w:rsid w:val="00781780"/>
    <w:rsid w:val="00784CDF"/>
    <w:rsid w:val="007928E6"/>
    <w:rsid w:val="00796F16"/>
    <w:rsid w:val="007A1E64"/>
    <w:rsid w:val="007A5DF7"/>
    <w:rsid w:val="007A78EC"/>
    <w:rsid w:val="007A7CAB"/>
    <w:rsid w:val="007B190C"/>
    <w:rsid w:val="007B3908"/>
    <w:rsid w:val="007B536C"/>
    <w:rsid w:val="007B6D87"/>
    <w:rsid w:val="007C50F6"/>
    <w:rsid w:val="007D006C"/>
    <w:rsid w:val="007D68E0"/>
    <w:rsid w:val="007E1A27"/>
    <w:rsid w:val="007E4C0A"/>
    <w:rsid w:val="007F3B51"/>
    <w:rsid w:val="007F5768"/>
    <w:rsid w:val="007F7B6B"/>
    <w:rsid w:val="0080343E"/>
    <w:rsid w:val="0080763B"/>
    <w:rsid w:val="00807FD8"/>
    <w:rsid w:val="0081717D"/>
    <w:rsid w:val="0083657B"/>
    <w:rsid w:val="008427CC"/>
    <w:rsid w:val="00847A7D"/>
    <w:rsid w:val="00853EC4"/>
    <w:rsid w:val="00854D07"/>
    <w:rsid w:val="00857017"/>
    <w:rsid w:val="00863198"/>
    <w:rsid w:val="0087021E"/>
    <w:rsid w:val="00875903"/>
    <w:rsid w:val="00882AA1"/>
    <w:rsid w:val="00896FD5"/>
    <w:rsid w:val="00897CA4"/>
    <w:rsid w:val="008A0342"/>
    <w:rsid w:val="008A3B3F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1894"/>
    <w:rsid w:val="009042EE"/>
    <w:rsid w:val="009065A7"/>
    <w:rsid w:val="0090700C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CBF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A6F12"/>
    <w:rsid w:val="009B0AE0"/>
    <w:rsid w:val="009B4FAE"/>
    <w:rsid w:val="009C0F82"/>
    <w:rsid w:val="009C24F1"/>
    <w:rsid w:val="009C3E50"/>
    <w:rsid w:val="009D3683"/>
    <w:rsid w:val="009D3F9A"/>
    <w:rsid w:val="009D42A4"/>
    <w:rsid w:val="009E1016"/>
    <w:rsid w:val="009F2E34"/>
    <w:rsid w:val="00A0467E"/>
    <w:rsid w:val="00A05DA7"/>
    <w:rsid w:val="00A15FFE"/>
    <w:rsid w:val="00A16EE7"/>
    <w:rsid w:val="00A20556"/>
    <w:rsid w:val="00A30F9C"/>
    <w:rsid w:val="00A3570A"/>
    <w:rsid w:val="00A42324"/>
    <w:rsid w:val="00A441EE"/>
    <w:rsid w:val="00A504A2"/>
    <w:rsid w:val="00A52905"/>
    <w:rsid w:val="00A567FC"/>
    <w:rsid w:val="00A57120"/>
    <w:rsid w:val="00A62BC8"/>
    <w:rsid w:val="00A660B7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5376"/>
    <w:rsid w:val="00A96819"/>
    <w:rsid w:val="00AA2DCC"/>
    <w:rsid w:val="00AA4D86"/>
    <w:rsid w:val="00AB2E3C"/>
    <w:rsid w:val="00AB4920"/>
    <w:rsid w:val="00AC0595"/>
    <w:rsid w:val="00AC08FE"/>
    <w:rsid w:val="00AC15ED"/>
    <w:rsid w:val="00AD217D"/>
    <w:rsid w:val="00AD25AC"/>
    <w:rsid w:val="00AD3AD6"/>
    <w:rsid w:val="00AE0992"/>
    <w:rsid w:val="00AE125A"/>
    <w:rsid w:val="00AE223F"/>
    <w:rsid w:val="00AE6429"/>
    <w:rsid w:val="00AE6977"/>
    <w:rsid w:val="00AF192D"/>
    <w:rsid w:val="00AF1A69"/>
    <w:rsid w:val="00AF5C1D"/>
    <w:rsid w:val="00AF5C2B"/>
    <w:rsid w:val="00AF5D1C"/>
    <w:rsid w:val="00B0086E"/>
    <w:rsid w:val="00B03381"/>
    <w:rsid w:val="00B05B24"/>
    <w:rsid w:val="00B121E1"/>
    <w:rsid w:val="00B13FBD"/>
    <w:rsid w:val="00B22953"/>
    <w:rsid w:val="00B24C1F"/>
    <w:rsid w:val="00B31111"/>
    <w:rsid w:val="00B333D3"/>
    <w:rsid w:val="00B355DC"/>
    <w:rsid w:val="00B44727"/>
    <w:rsid w:val="00B65183"/>
    <w:rsid w:val="00B669D5"/>
    <w:rsid w:val="00B67F1E"/>
    <w:rsid w:val="00B735E8"/>
    <w:rsid w:val="00B76440"/>
    <w:rsid w:val="00B76696"/>
    <w:rsid w:val="00B80942"/>
    <w:rsid w:val="00B80BBF"/>
    <w:rsid w:val="00B8236B"/>
    <w:rsid w:val="00B910B1"/>
    <w:rsid w:val="00B91314"/>
    <w:rsid w:val="00B91957"/>
    <w:rsid w:val="00B967A3"/>
    <w:rsid w:val="00BA124B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1778B"/>
    <w:rsid w:val="00C2278A"/>
    <w:rsid w:val="00C300D8"/>
    <w:rsid w:val="00C33D6D"/>
    <w:rsid w:val="00C4415E"/>
    <w:rsid w:val="00C51A8F"/>
    <w:rsid w:val="00C62C16"/>
    <w:rsid w:val="00C642F5"/>
    <w:rsid w:val="00C6693B"/>
    <w:rsid w:val="00C7490E"/>
    <w:rsid w:val="00C851CE"/>
    <w:rsid w:val="00C86E60"/>
    <w:rsid w:val="00C87332"/>
    <w:rsid w:val="00C877D7"/>
    <w:rsid w:val="00C92835"/>
    <w:rsid w:val="00C96D18"/>
    <w:rsid w:val="00CA14DC"/>
    <w:rsid w:val="00CA2875"/>
    <w:rsid w:val="00CB45BA"/>
    <w:rsid w:val="00CC64E3"/>
    <w:rsid w:val="00CC698F"/>
    <w:rsid w:val="00CD18A2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5658F"/>
    <w:rsid w:val="00D61D30"/>
    <w:rsid w:val="00D6277E"/>
    <w:rsid w:val="00D739D8"/>
    <w:rsid w:val="00D90422"/>
    <w:rsid w:val="00D933E7"/>
    <w:rsid w:val="00DA19F6"/>
    <w:rsid w:val="00DB2D63"/>
    <w:rsid w:val="00DB3BBA"/>
    <w:rsid w:val="00DB401C"/>
    <w:rsid w:val="00DB4A30"/>
    <w:rsid w:val="00DB7B1A"/>
    <w:rsid w:val="00DC548F"/>
    <w:rsid w:val="00DC664F"/>
    <w:rsid w:val="00DD10AB"/>
    <w:rsid w:val="00DD2480"/>
    <w:rsid w:val="00DE0365"/>
    <w:rsid w:val="00DF0E76"/>
    <w:rsid w:val="00E01E18"/>
    <w:rsid w:val="00E02420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27493"/>
    <w:rsid w:val="00E33002"/>
    <w:rsid w:val="00E33819"/>
    <w:rsid w:val="00E35042"/>
    <w:rsid w:val="00E4199F"/>
    <w:rsid w:val="00E44D78"/>
    <w:rsid w:val="00E459F5"/>
    <w:rsid w:val="00E47F5B"/>
    <w:rsid w:val="00E50CEF"/>
    <w:rsid w:val="00E50F7F"/>
    <w:rsid w:val="00E512A3"/>
    <w:rsid w:val="00E5199E"/>
    <w:rsid w:val="00E54A0F"/>
    <w:rsid w:val="00E55110"/>
    <w:rsid w:val="00E60976"/>
    <w:rsid w:val="00E627CB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625F"/>
    <w:rsid w:val="00EB3232"/>
    <w:rsid w:val="00EB53E1"/>
    <w:rsid w:val="00EC0A9F"/>
    <w:rsid w:val="00EC2DE1"/>
    <w:rsid w:val="00ED7D18"/>
    <w:rsid w:val="00ED7E38"/>
    <w:rsid w:val="00EE3C25"/>
    <w:rsid w:val="00EE567F"/>
    <w:rsid w:val="00EE6895"/>
    <w:rsid w:val="00EF19B2"/>
    <w:rsid w:val="00F009AE"/>
    <w:rsid w:val="00F052A9"/>
    <w:rsid w:val="00F05B04"/>
    <w:rsid w:val="00F12C60"/>
    <w:rsid w:val="00F15A8B"/>
    <w:rsid w:val="00F22904"/>
    <w:rsid w:val="00F23E23"/>
    <w:rsid w:val="00F23E72"/>
    <w:rsid w:val="00F33745"/>
    <w:rsid w:val="00F353B1"/>
    <w:rsid w:val="00F3572F"/>
    <w:rsid w:val="00F458F2"/>
    <w:rsid w:val="00F460A1"/>
    <w:rsid w:val="00F545A4"/>
    <w:rsid w:val="00F629D3"/>
    <w:rsid w:val="00F67470"/>
    <w:rsid w:val="00F77390"/>
    <w:rsid w:val="00F82C81"/>
    <w:rsid w:val="00F83E44"/>
    <w:rsid w:val="00FA17D5"/>
    <w:rsid w:val="00FA51C0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F1E3398"/>
  <w15:docId w15:val="{0AD26DBA-4A44-455B-B8AC-29C640815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01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95E13"/>
  </w:style>
  <w:style w:type="paragraph" w:styleId="af1">
    <w:name w:val="footer"/>
    <w:basedOn w:val="a"/>
    <w:link w:val="af2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4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5">
    <w:name w:val="Основной текст + Полужирный;Курсив"/>
    <w:basedOn w:val="af4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6">
    <w:name w:val="Основной текст + Полужирный"/>
    <w:basedOn w:val="af4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4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7">
    <w:name w:val="Абзац списка Знак"/>
    <w:link w:val="a6"/>
    <w:uiPriority w:val="34"/>
    <w:rsid w:val="003C0D77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D5158-54CD-42DC-92BE-34B4F936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3004</Words>
  <Characters>17129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13</cp:revision>
  <cp:lastPrinted>2021-02-16T04:52:00Z</cp:lastPrinted>
  <dcterms:created xsi:type="dcterms:W3CDTF">2023-11-01T14:47:00Z</dcterms:created>
  <dcterms:modified xsi:type="dcterms:W3CDTF">2026-09-07T06:32:00Z</dcterms:modified>
</cp:coreProperties>
</file>